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704" w:rsidRDefault="00794704" w:rsidP="00E02867">
      <w:pPr>
        <w:rPr>
          <w:rFonts w:ascii="Arial" w:hAnsi="Arial" w:cs="Arial"/>
          <w:b/>
          <w:sz w:val="24"/>
          <w:szCs w:val="24"/>
        </w:rPr>
      </w:pPr>
      <w:r>
        <w:rPr>
          <w:rFonts w:ascii="Arial" w:hAnsi="Arial" w:cs="Arial"/>
          <w:b/>
          <w:noProof/>
          <w:sz w:val="24"/>
          <w:szCs w:val="24"/>
        </w:rPr>
        <w:drawing>
          <wp:inline distT="0" distB="0" distL="0" distR="0" wp14:anchorId="69D7EF72" wp14:editId="1C09D12B">
            <wp:extent cx="2905125" cy="428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U-Marion-Horiz-RGBHEX.jpg"/>
                    <pic:cNvPicPr/>
                  </pic:nvPicPr>
                  <pic:blipFill>
                    <a:blip r:embed="rId8">
                      <a:extLst>
                        <a:ext uri="{28A0092B-C50C-407E-A947-70E740481C1C}">
                          <a14:useLocalDpi xmlns:a14="http://schemas.microsoft.com/office/drawing/2010/main" val="0"/>
                        </a:ext>
                      </a:extLst>
                    </a:blip>
                    <a:stretch>
                      <a:fillRect/>
                    </a:stretch>
                  </pic:blipFill>
                  <pic:spPr>
                    <a:xfrm>
                      <a:off x="0" y="0"/>
                      <a:ext cx="2947886" cy="434934"/>
                    </a:xfrm>
                    <a:prstGeom prst="rect">
                      <a:avLst/>
                    </a:prstGeom>
                  </pic:spPr>
                </pic:pic>
              </a:graphicData>
            </a:graphic>
          </wp:inline>
        </w:drawing>
      </w:r>
    </w:p>
    <w:p w:rsidR="00794704" w:rsidRDefault="00794704" w:rsidP="00246FF2">
      <w:pPr>
        <w:jc w:val="center"/>
        <w:rPr>
          <w:rFonts w:ascii="Arial" w:hAnsi="Arial" w:cs="Arial"/>
          <w:b/>
          <w:sz w:val="24"/>
          <w:szCs w:val="24"/>
        </w:rPr>
      </w:pPr>
    </w:p>
    <w:p w:rsidR="00246FF2" w:rsidRDefault="00246FF2" w:rsidP="00246FF2">
      <w:pPr>
        <w:jc w:val="center"/>
        <w:rPr>
          <w:rFonts w:ascii="Arial" w:hAnsi="Arial" w:cs="Arial"/>
          <w:b/>
          <w:sz w:val="24"/>
          <w:szCs w:val="24"/>
        </w:rPr>
      </w:pPr>
      <w:r w:rsidRPr="009C3389">
        <w:rPr>
          <w:rFonts w:ascii="Arial" w:hAnsi="Arial" w:cs="Arial"/>
          <w:b/>
          <w:sz w:val="24"/>
          <w:szCs w:val="24"/>
        </w:rPr>
        <w:t>PERFORMANCE PLANNING &amp; APPRAISAL</w:t>
      </w:r>
    </w:p>
    <w:p w:rsidR="00246FF2" w:rsidRDefault="00246FF2" w:rsidP="00246FF2">
      <w:pPr>
        <w:jc w:val="center"/>
        <w:rPr>
          <w:rFonts w:ascii="Arial" w:hAnsi="Arial" w:cs="Arial"/>
          <w:b/>
        </w:rPr>
      </w:pPr>
    </w:p>
    <w:tbl>
      <w:tblPr>
        <w:tblStyle w:val="TableGrid"/>
        <w:tblW w:w="10800" w:type="dxa"/>
        <w:tblInd w:w="-612" w:type="dxa"/>
        <w:tblLook w:val="04A0" w:firstRow="1" w:lastRow="0" w:firstColumn="1" w:lastColumn="0" w:noHBand="0" w:noVBand="1"/>
      </w:tblPr>
      <w:tblGrid>
        <w:gridCol w:w="3420"/>
        <w:gridCol w:w="3576"/>
        <w:gridCol w:w="3804"/>
      </w:tblGrid>
      <w:tr w:rsidR="00246FF2" w:rsidTr="009C3389">
        <w:tc>
          <w:tcPr>
            <w:tcW w:w="3420" w:type="dxa"/>
          </w:tcPr>
          <w:p w:rsidR="00246FF2" w:rsidRDefault="00246FF2" w:rsidP="00246FF2">
            <w:pPr>
              <w:rPr>
                <w:rFonts w:ascii="Arial" w:hAnsi="Arial" w:cs="Arial"/>
                <w:b/>
                <w:sz w:val="20"/>
                <w:szCs w:val="20"/>
              </w:rPr>
            </w:pPr>
            <w:r w:rsidRPr="009C3389">
              <w:rPr>
                <w:rFonts w:ascii="Arial" w:hAnsi="Arial" w:cs="Arial"/>
                <w:b/>
                <w:sz w:val="20"/>
                <w:szCs w:val="20"/>
              </w:rPr>
              <w:t>Staff Members Name:</w:t>
            </w:r>
          </w:p>
          <w:p w:rsidR="00052833" w:rsidRDefault="00052833" w:rsidP="00246FF2">
            <w:pPr>
              <w:rPr>
                <w:rFonts w:ascii="Arial" w:hAnsi="Arial" w:cs="Arial"/>
                <w:b/>
                <w:sz w:val="20"/>
                <w:szCs w:val="20"/>
              </w:rPr>
            </w:pPr>
          </w:p>
          <w:p w:rsidR="00052833" w:rsidRPr="009C3389" w:rsidRDefault="00052833" w:rsidP="00E47D95">
            <w:pPr>
              <w:rPr>
                <w:rFonts w:ascii="Arial" w:hAnsi="Arial" w:cs="Arial"/>
                <w:b/>
                <w:sz w:val="20"/>
                <w:szCs w:val="20"/>
              </w:rPr>
            </w:pPr>
          </w:p>
        </w:tc>
        <w:tc>
          <w:tcPr>
            <w:tcW w:w="3576" w:type="dxa"/>
          </w:tcPr>
          <w:p w:rsidR="00246FF2" w:rsidRDefault="00246FF2" w:rsidP="00246FF2">
            <w:pPr>
              <w:rPr>
                <w:rFonts w:ascii="Arial" w:hAnsi="Arial" w:cs="Arial"/>
                <w:b/>
                <w:sz w:val="20"/>
                <w:szCs w:val="20"/>
              </w:rPr>
            </w:pPr>
            <w:r w:rsidRPr="009C3389">
              <w:rPr>
                <w:rFonts w:ascii="Arial" w:hAnsi="Arial" w:cs="Arial"/>
                <w:b/>
                <w:sz w:val="20"/>
                <w:szCs w:val="20"/>
              </w:rPr>
              <w:t>Supervisor/Appraiser:</w:t>
            </w:r>
          </w:p>
          <w:p w:rsidR="00052833" w:rsidRDefault="00052833" w:rsidP="00246FF2">
            <w:pPr>
              <w:rPr>
                <w:rFonts w:ascii="Arial" w:hAnsi="Arial" w:cs="Arial"/>
                <w:b/>
                <w:sz w:val="20"/>
                <w:szCs w:val="20"/>
              </w:rPr>
            </w:pPr>
          </w:p>
          <w:p w:rsidR="00052833" w:rsidRPr="009C3389" w:rsidRDefault="00052833" w:rsidP="00246FF2">
            <w:pPr>
              <w:rPr>
                <w:rFonts w:ascii="Arial" w:hAnsi="Arial" w:cs="Arial"/>
                <w:b/>
                <w:sz w:val="20"/>
                <w:szCs w:val="20"/>
              </w:rPr>
            </w:pPr>
          </w:p>
        </w:tc>
        <w:tc>
          <w:tcPr>
            <w:tcW w:w="3804" w:type="dxa"/>
          </w:tcPr>
          <w:p w:rsidR="00246FF2" w:rsidRPr="009C3389" w:rsidRDefault="00246FF2" w:rsidP="00246FF2">
            <w:pPr>
              <w:rPr>
                <w:rFonts w:ascii="Arial" w:hAnsi="Arial" w:cs="Arial"/>
                <w:b/>
                <w:sz w:val="20"/>
                <w:szCs w:val="20"/>
              </w:rPr>
            </w:pPr>
            <w:r w:rsidRPr="009C3389">
              <w:rPr>
                <w:rFonts w:ascii="Arial" w:hAnsi="Arial" w:cs="Arial"/>
                <w:b/>
                <w:sz w:val="20"/>
                <w:szCs w:val="20"/>
              </w:rPr>
              <w:t>Performance Period:</w:t>
            </w:r>
          </w:p>
          <w:p w:rsidR="00246FF2" w:rsidRDefault="00246FF2" w:rsidP="00246FF2">
            <w:pPr>
              <w:rPr>
                <w:rFonts w:ascii="Arial" w:hAnsi="Arial" w:cs="Arial"/>
                <w:b/>
                <w:sz w:val="20"/>
                <w:szCs w:val="20"/>
              </w:rPr>
            </w:pPr>
            <w:r w:rsidRPr="009C3389">
              <w:rPr>
                <w:rFonts w:ascii="Arial" w:hAnsi="Arial" w:cs="Arial"/>
                <w:b/>
                <w:sz w:val="20"/>
                <w:szCs w:val="20"/>
              </w:rPr>
              <w:t>(Month/Year to Month/Year</w:t>
            </w:r>
          </w:p>
          <w:p w:rsidR="00E47D95" w:rsidRDefault="00E47D95" w:rsidP="00246FF2">
            <w:pPr>
              <w:rPr>
                <w:rFonts w:ascii="Arial" w:hAnsi="Arial" w:cs="Arial"/>
                <w:b/>
                <w:sz w:val="20"/>
                <w:szCs w:val="20"/>
              </w:rPr>
            </w:pPr>
          </w:p>
          <w:p w:rsidR="00246FF2" w:rsidRPr="009C3389" w:rsidRDefault="00246FF2" w:rsidP="00246FF2">
            <w:pPr>
              <w:rPr>
                <w:rFonts w:ascii="Arial" w:hAnsi="Arial" w:cs="Arial"/>
                <w:b/>
                <w:sz w:val="20"/>
                <w:szCs w:val="20"/>
              </w:rPr>
            </w:pPr>
          </w:p>
          <w:p w:rsidR="00246FF2" w:rsidRPr="009C3389" w:rsidRDefault="00246FF2" w:rsidP="00C8104A">
            <w:pPr>
              <w:rPr>
                <w:rFonts w:ascii="Arial" w:hAnsi="Arial" w:cs="Arial"/>
                <w:b/>
                <w:sz w:val="20"/>
                <w:szCs w:val="20"/>
              </w:rPr>
            </w:pPr>
          </w:p>
        </w:tc>
      </w:tr>
      <w:tr w:rsidR="00246FF2" w:rsidTr="009C3389">
        <w:tc>
          <w:tcPr>
            <w:tcW w:w="3420" w:type="dxa"/>
          </w:tcPr>
          <w:p w:rsidR="00246FF2" w:rsidRPr="009C3389" w:rsidRDefault="00246FF2" w:rsidP="00246FF2">
            <w:pPr>
              <w:rPr>
                <w:rFonts w:ascii="Arial" w:hAnsi="Arial" w:cs="Arial"/>
                <w:b/>
                <w:sz w:val="20"/>
                <w:szCs w:val="20"/>
              </w:rPr>
            </w:pPr>
            <w:r w:rsidRPr="009C3389">
              <w:rPr>
                <w:rFonts w:ascii="Arial" w:hAnsi="Arial" w:cs="Arial"/>
                <w:b/>
                <w:sz w:val="20"/>
                <w:szCs w:val="20"/>
              </w:rPr>
              <w:t>Staff Member Department:</w:t>
            </w:r>
          </w:p>
          <w:p w:rsidR="00246FF2" w:rsidRPr="009C3389" w:rsidRDefault="00246FF2" w:rsidP="00246FF2">
            <w:pPr>
              <w:rPr>
                <w:rFonts w:ascii="Arial" w:hAnsi="Arial" w:cs="Arial"/>
                <w:b/>
                <w:sz w:val="20"/>
                <w:szCs w:val="20"/>
              </w:rPr>
            </w:pPr>
          </w:p>
          <w:p w:rsidR="00246FF2" w:rsidRPr="009C3389" w:rsidRDefault="00246FF2" w:rsidP="00246FF2">
            <w:pPr>
              <w:rPr>
                <w:rFonts w:ascii="Arial" w:hAnsi="Arial" w:cs="Arial"/>
                <w:b/>
                <w:sz w:val="20"/>
                <w:szCs w:val="20"/>
              </w:rPr>
            </w:pPr>
          </w:p>
          <w:p w:rsidR="00246FF2" w:rsidRPr="009C3389" w:rsidRDefault="00246FF2" w:rsidP="00246FF2">
            <w:pPr>
              <w:rPr>
                <w:rFonts w:ascii="Arial" w:hAnsi="Arial" w:cs="Arial"/>
                <w:b/>
                <w:sz w:val="20"/>
                <w:szCs w:val="20"/>
              </w:rPr>
            </w:pPr>
          </w:p>
        </w:tc>
        <w:tc>
          <w:tcPr>
            <w:tcW w:w="3576" w:type="dxa"/>
          </w:tcPr>
          <w:p w:rsidR="00246FF2" w:rsidRPr="009C3389" w:rsidRDefault="00C8104A" w:rsidP="00F5749E">
            <w:pPr>
              <w:rPr>
                <w:rFonts w:ascii="Arial" w:hAnsi="Arial" w:cs="Arial"/>
                <w:b/>
                <w:sz w:val="20"/>
                <w:szCs w:val="20"/>
              </w:rPr>
            </w:pPr>
            <w:r>
              <w:rPr>
                <w:rFonts w:ascii="Arial" w:hAnsi="Arial" w:cs="Arial"/>
                <w:b/>
                <w:sz w:val="20"/>
                <w:szCs w:val="20"/>
              </w:rPr>
              <w:t>Planning Meeting</w:t>
            </w:r>
          </w:p>
          <w:p w:rsidR="00F5749E" w:rsidRPr="009C3389" w:rsidRDefault="00F5749E" w:rsidP="00F5749E">
            <w:pPr>
              <w:rPr>
                <w:rFonts w:ascii="Arial" w:hAnsi="Arial" w:cs="Arial"/>
                <w:b/>
                <w:sz w:val="20"/>
                <w:szCs w:val="20"/>
              </w:rPr>
            </w:pPr>
            <w:r w:rsidRPr="009C3389">
              <w:rPr>
                <w:rFonts w:ascii="Arial" w:hAnsi="Arial" w:cs="Arial"/>
                <w:b/>
                <w:sz w:val="20"/>
                <w:szCs w:val="20"/>
              </w:rPr>
              <w:t>Date Completed</w:t>
            </w:r>
            <w:r w:rsidR="00C8104A">
              <w:rPr>
                <w:rFonts w:ascii="Arial" w:hAnsi="Arial" w:cs="Arial"/>
                <w:b/>
                <w:sz w:val="20"/>
                <w:szCs w:val="20"/>
              </w:rPr>
              <w:t>:</w:t>
            </w:r>
            <w:r w:rsidRPr="009C3389">
              <w:rPr>
                <w:rFonts w:ascii="Arial" w:hAnsi="Arial" w:cs="Arial"/>
                <w:b/>
                <w:sz w:val="20"/>
                <w:szCs w:val="20"/>
              </w:rPr>
              <w:t xml:space="preserve"> </w:t>
            </w:r>
          </w:p>
          <w:p w:rsidR="00F5749E" w:rsidRPr="009C3389" w:rsidRDefault="00F5749E" w:rsidP="00F5749E">
            <w:pPr>
              <w:rPr>
                <w:rFonts w:ascii="Arial" w:hAnsi="Arial" w:cs="Arial"/>
                <w:b/>
                <w:sz w:val="20"/>
                <w:szCs w:val="20"/>
              </w:rPr>
            </w:pPr>
          </w:p>
          <w:p w:rsidR="00F5749E" w:rsidRPr="009C3389" w:rsidRDefault="00C8104A" w:rsidP="00F5749E">
            <w:pPr>
              <w:rPr>
                <w:rFonts w:ascii="Arial" w:hAnsi="Arial" w:cs="Arial"/>
                <w:b/>
                <w:sz w:val="20"/>
                <w:szCs w:val="20"/>
              </w:rPr>
            </w:pPr>
            <w:r>
              <w:rPr>
                <w:rFonts w:ascii="Arial" w:hAnsi="Arial" w:cs="Arial"/>
                <w:b/>
                <w:sz w:val="20"/>
                <w:szCs w:val="20"/>
              </w:rPr>
              <w:t>Final Evaluation</w:t>
            </w:r>
          </w:p>
          <w:p w:rsidR="00F5749E" w:rsidRPr="009C3389" w:rsidRDefault="00F5749E" w:rsidP="000C0669">
            <w:pPr>
              <w:rPr>
                <w:rFonts w:ascii="Arial" w:hAnsi="Arial" w:cs="Arial"/>
                <w:b/>
                <w:sz w:val="20"/>
                <w:szCs w:val="20"/>
              </w:rPr>
            </w:pPr>
            <w:r w:rsidRPr="009C3389">
              <w:rPr>
                <w:rFonts w:ascii="Arial" w:hAnsi="Arial" w:cs="Arial"/>
                <w:b/>
                <w:sz w:val="20"/>
                <w:szCs w:val="20"/>
              </w:rPr>
              <w:t>Date Completed</w:t>
            </w:r>
            <w:r w:rsidR="00C8104A">
              <w:rPr>
                <w:rFonts w:ascii="Arial" w:hAnsi="Arial" w:cs="Arial"/>
                <w:b/>
                <w:sz w:val="20"/>
                <w:szCs w:val="20"/>
              </w:rPr>
              <w:t>:</w:t>
            </w:r>
            <w:r w:rsidRPr="009C3389">
              <w:rPr>
                <w:rFonts w:ascii="Arial" w:hAnsi="Arial" w:cs="Arial"/>
                <w:b/>
                <w:sz w:val="20"/>
                <w:szCs w:val="20"/>
              </w:rPr>
              <w:t xml:space="preserve"> </w:t>
            </w:r>
          </w:p>
        </w:tc>
        <w:tc>
          <w:tcPr>
            <w:tcW w:w="3804" w:type="dxa"/>
          </w:tcPr>
          <w:p w:rsidR="00246FF2" w:rsidRPr="009C3389" w:rsidRDefault="00C8104A" w:rsidP="00F5749E">
            <w:pPr>
              <w:rPr>
                <w:rFonts w:ascii="Arial" w:hAnsi="Arial" w:cs="Arial"/>
                <w:b/>
                <w:sz w:val="20"/>
                <w:szCs w:val="20"/>
              </w:rPr>
            </w:pPr>
            <w:r>
              <w:rPr>
                <w:rFonts w:ascii="Arial" w:hAnsi="Arial" w:cs="Arial"/>
                <w:b/>
                <w:sz w:val="20"/>
                <w:szCs w:val="20"/>
              </w:rPr>
              <w:t>Check-In Meeting 1</w:t>
            </w:r>
          </w:p>
          <w:p w:rsidR="00C8104A" w:rsidRDefault="00F5749E" w:rsidP="00F5749E">
            <w:pPr>
              <w:rPr>
                <w:rFonts w:ascii="Arial" w:hAnsi="Arial" w:cs="Arial"/>
                <w:b/>
                <w:sz w:val="20"/>
                <w:szCs w:val="20"/>
              </w:rPr>
            </w:pPr>
            <w:r w:rsidRPr="009C3389">
              <w:rPr>
                <w:rFonts w:ascii="Arial" w:hAnsi="Arial" w:cs="Arial"/>
                <w:b/>
                <w:sz w:val="20"/>
                <w:szCs w:val="20"/>
              </w:rPr>
              <w:t>Date Completed</w:t>
            </w:r>
            <w:r w:rsidR="00C8104A">
              <w:rPr>
                <w:rFonts w:ascii="Arial" w:hAnsi="Arial" w:cs="Arial"/>
                <w:b/>
                <w:sz w:val="20"/>
                <w:szCs w:val="20"/>
              </w:rPr>
              <w:t>:</w:t>
            </w:r>
            <w:r w:rsidRPr="009C3389">
              <w:rPr>
                <w:rFonts w:ascii="Arial" w:hAnsi="Arial" w:cs="Arial"/>
                <w:b/>
                <w:sz w:val="20"/>
                <w:szCs w:val="20"/>
              </w:rPr>
              <w:t xml:space="preserve"> </w:t>
            </w:r>
            <w:r w:rsidR="00E47D95">
              <w:rPr>
                <w:rFonts w:ascii="Arial" w:hAnsi="Arial" w:cs="Arial"/>
                <w:b/>
                <w:sz w:val="20"/>
                <w:szCs w:val="20"/>
              </w:rPr>
              <w:t xml:space="preserve">   </w:t>
            </w:r>
          </w:p>
          <w:p w:rsidR="00C8104A" w:rsidRDefault="00C8104A" w:rsidP="00F5749E">
            <w:pPr>
              <w:rPr>
                <w:rFonts w:ascii="Arial" w:hAnsi="Arial" w:cs="Arial"/>
                <w:b/>
                <w:sz w:val="20"/>
                <w:szCs w:val="20"/>
              </w:rPr>
            </w:pPr>
          </w:p>
          <w:p w:rsidR="00F5749E" w:rsidRPr="009C3389" w:rsidRDefault="00C8104A" w:rsidP="00F5749E">
            <w:pPr>
              <w:rPr>
                <w:rFonts w:ascii="Arial" w:hAnsi="Arial" w:cs="Arial"/>
                <w:b/>
                <w:sz w:val="20"/>
                <w:szCs w:val="20"/>
              </w:rPr>
            </w:pPr>
            <w:r>
              <w:rPr>
                <w:rFonts w:ascii="Arial" w:hAnsi="Arial" w:cs="Arial"/>
                <w:b/>
                <w:sz w:val="20"/>
                <w:szCs w:val="20"/>
              </w:rPr>
              <w:t>Check-In Meeting 2</w:t>
            </w:r>
          </w:p>
          <w:p w:rsidR="00F5749E" w:rsidRDefault="00C8104A" w:rsidP="00F5749E">
            <w:pPr>
              <w:rPr>
                <w:rFonts w:ascii="Arial" w:hAnsi="Arial" w:cs="Arial"/>
                <w:b/>
                <w:sz w:val="20"/>
                <w:szCs w:val="20"/>
              </w:rPr>
            </w:pPr>
            <w:r>
              <w:rPr>
                <w:rFonts w:ascii="Arial" w:hAnsi="Arial" w:cs="Arial"/>
                <w:b/>
                <w:sz w:val="20"/>
                <w:szCs w:val="20"/>
              </w:rPr>
              <w:t>Date Completed:</w:t>
            </w:r>
            <w:r w:rsidR="00835904">
              <w:rPr>
                <w:rFonts w:ascii="Arial" w:hAnsi="Arial" w:cs="Arial"/>
                <w:b/>
                <w:sz w:val="20"/>
                <w:szCs w:val="20"/>
              </w:rPr>
              <w:t xml:space="preserve">     </w:t>
            </w:r>
          </w:p>
          <w:p w:rsidR="00C8104A" w:rsidRPr="009C3389" w:rsidRDefault="00C8104A" w:rsidP="00F5749E">
            <w:pPr>
              <w:rPr>
                <w:rFonts w:ascii="Arial" w:hAnsi="Arial" w:cs="Arial"/>
                <w:b/>
                <w:sz w:val="20"/>
                <w:szCs w:val="20"/>
              </w:rPr>
            </w:pPr>
          </w:p>
          <w:p w:rsidR="00F5749E" w:rsidRPr="009C3389" w:rsidRDefault="00F5749E" w:rsidP="00F5749E">
            <w:pPr>
              <w:rPr>
                <w:rFonts w:ascii="Arial" w:hAnsi="Arial" w:cs="Arial"/>
                <w:b/>
                <w:sz w:val="16"/>
                <w:szCs w:val="16"/>
              </w:rPr>
            </w:pPr>
            <w:r w:rsidRPr="009C3389">
              <w:rPr>
                <w:rFonts w:ascii="Arial" w:hAnsi="Arial" w:cs="Arial"/>
                <w:b/>
                <w:sz w:val="16"/>
                <w:szCs w:val="16"/>
              </w:rPr>
              <w:t>Please Note:  Two check-in meetings are mandatory for</w:t>
            </w:r>
            <w:r w:rsidR="00FF6CAD" w:rsidRPr="009C3389">
              <w:rPr>
                <w:rFonts w:ascii="Arial" w:hAnsi="Arial" w:cs="Arial"/>
                <w:b/>
                <w:sz w:val="16"/>
                <w:szCs w:val="16"/>
              </w:rPr>
              <w:t xml:space="preserve"> CWA mem</w:t>
            </w:r>
            <w:r w:rsidRPr="009C3389">
              <w:rPr>
                <w:rFonts w:ascii="Arial" w:hAnsi="Arial" w:cs="Arial"/>
                <w:b/>
                <w:sz w:val="16"/>
                <w:szCs w:val="16"/>
              </w:rPr>
              <w:t>bers.</w:t>
            </w:r>
          </w:p>
        </w:tc>
      </w:tr>
    </w:tbl>
    <w:p w:rsidR="00246FF2" w:rsidRDefault="00246FF2" w:rsidP="00246FF2">
      <w:pPr>
        <w:jc w:val="center"/>
        <w:rPr>
          <w:rFonts w:ascii="Arial" w:hAnsi="Arial" w:cs="Arial"/>
          <w:b/>
        </w:rPr>
      </w:pPr>
    </w:p>
    <w:p w:rsidR="009C3389" w:rsidRDefault="00F5749E" w:rsidP="009C3389">
      <w:pPr>
        <w:jc w:val="center"/>
        <w:rPr>
          <w:rFonts w:ascii="Arial" w:hAnsi="Arial" w:cs="Arial"/>
          <w:b/>
        </w:rPr>
      </w:pPr>
      <w:r>
        <w:rPr>
          <w:rFonts w:ascii="Arial" w:hAnsi="Arial" w:cs="Arial"/>
          <w:b/>
        </w:rPr>
        <w:t>Performance Planning &amp; Measures</w:t>
      </w:r>
    </w:p>
    <w:p w:rsidR="009C3389" w:rsidRDefault="009C3389" w:rsidP="009C3389">
      <w:pPr>
        <w:jc w:val="center"/>
        <w:rPr>
          <w:rFonts w:ascii="Arial" w:hAnsi="Arial" w:cs="Arial"/>
          <w:b/>
        </w:rPr>
      </w:pPr>
    </w:p>
    <w:p w:rsidR="00F5749E" w:rsidRDefault="00F5749E" w:rsidP="009C3389">
      <w:pPr>
        <w:jc w:val="center"/>
        <w:rPr>
          <w:rFonts w:ascii="Arial" w:hAnsi="Arial" w:cs="Arial"/>
          <w:b/>
        </w:rPr>
      </w:pPr>
      <w:r>
        <w:rPr>
          <w:rFonts w:ascii="Arial" w:hAnsi="Arial" w:cs="Arial"/>
          <w:b/>
        </w:rPr>
        <w:t>Job Duties/Responsibilities</w:t>
      </w:r>
    </w:p>
    <w:p w:rsidR="00914A3E" w:rsidRDefault="00914A3E" w:rsidP="009C3389">
      <w:pPr>
        <w:jc w:val="center"/>
        <w:rPr>
          <w:rFonts w:ascii="Arial" w:hAnsi="Arial" w:cs="Arial"/>
          <w:b/>
        </w:rPr>
      </w:pPr>
    </w:p>
    <w:tbl>
      <w:tblPr>
        <w:tblStyle w:val="TableGrid"/>
        <w:tblW w:w="10800" w:type="dxa"/>
        <w:tblInd w:w="-612" w:type="dxa"/>
        <w:tblLook w:val="04A0" w:firstRow="1" w:lastRow="0" w:firstColumn="1" w:lastColumn="0" w:noHBand="0" w:noVBand="1"/>
      </w:tblPr>
      <w:tblGrid>
        <w:gridCol w:w="10800"/>
      </w:tblGrid>
      <w:tr w:rsidR="00914A3E" w:rsidTr="009D58C9">
        <w:tc>
          <w:tcPr>
            <w:tcW w:w="10800" w:type="dxa"/>
          </w:tcPr>
          <w:p w:rsidR="00914A3E" w:rsidRPr="00D4634D" w:rsidRDefault="00914A3E" w:rsidP="00914A3E">
            <w:pPr>
              <w:pStyle w:val="ListParagraph"/>
              <w:numPr>
                <w:ilvl w:val="0"/>
                <w:numId w:val="10"/>
              </w:numPr>
              <w:rPr>
                <w:rFonts w:ascii="Arial" w:hAnsi="Arial" w:cs="Arial"/>
                <w:sz w:val="20"/>
                <w:szCs w:val="20"/>
              </w:rPr>
            </w:pPr>
            <w:r w:rsidRPr="00D4634D">
              <w:rPr>
                <w:rFonts w:ascii="Arial" w:hAnsi="Arial" w:cs="Arial"/>
                <w:sz w:val="20"/>
                <w:szCs w:val="20"/>
              </w:rPr>
              <w:t>Essential job duties/responsibilities are in the detailed position description, institutional values, and standard operating procedures and other documentatio</w:t>
            </w:r>
            <w:r w:rsidR="00C8104A">
              <w:rPr>
                <w:rFonts w:ascii="Arial" w:hAnsi="Arial" w:cs="Arial"/>
                <w:sz w:val="20"/>
                <w:szCs w:val="20"/>
              </w:rPr>
              <w:t xml:space="preserve">n maintained by the department. </w:t>
            </w:r>
          </w:p>
          <w:p w:rsidR="00914A3E" w:rsidRPr="00914A3E" w:rsidRDefault="00914A3E" w:rsidP="00914A3E">
            <w:pPr>
              <w:pStyle w:val="ListParagraph"/>
              <w:numPr>
                <w:ilvl w:val="0"/>
                <w:numId w:val="10"/>
              </w:numPr>
              <w:rPr>
                <w:rFonts w:ascii="Arial" w:hAnsi="Arial" w:cs="Arial"/>
                <w:b/>
              </w:rPr>
            </w:pPr>
            <w:r w:rsidRPr="00D4634D">
              <w:rPr>
                <w:rFonts w:ascii="Arial" w:hAnsi="Arial" w:cs="Arial"/>
                <w:sz w:val="20"/>
                <w:szCs w:val="20"/>
              </w:rPr>
              <w:t>Supervisors are required to maintain, and review with each staff member, the detailed position description. Staff members are required to understand their job duties/responsibilities and to seek clarification when needed from their supervisor. If either the supervisor or the staff member question the accuracy or content of the detailed position description, both should review it together. Suggested changes should be made by the supervisor and submitted to the Human Resource Manager for processing and approval.  A copy of the employee’s job description should be printed for signature and filing in the staff member’s HR file.  Employee should receive a copy of their job description for their records as well.</w:t>
            </w:r>
          </w:p>
        </w:tc>
      </w:tr>
      <w:tr w:rsidR="00914A3E" w:rsidTr="00FC006A">
        <w:tc>
          <w:tcPr>
            <w:tcW w:w="10800" w:type="dxa"/>
          </w:tcPr>
          <w:p w:rsidR="000B0396" w:rsidRDefault="002F65F1" w:rsidP="000B0396">
            <w:pPr>
              <w:rPr>
                <w:rFonts w:ascii="Arial" w:hAnsi="Arial" w:cs="Arial"/>
                <w:b/>
              </w:rPr>
            </w:pPr>
            <w:r>
              <w:rPr>
                <w:rFonts w:ascii="Arial" w:hAnsi="Arial" w:cs="Arial"/>
                <w:b/>
              </w:rPr>
              <w:t>O</w:t>
            </w:r>
            <w:r w:rsidR="00914A3E">
              <w:rPr>
                <w:rFonts w:ascii="Arial" w:hAnsi="Arial" w:cs="Arial"/>
                <w:b/>
              </w:rPr>
              <w:t>bjectives/goals related to job duties/responsibilities</w:t>
            </w:r>
            <w:r w:rsidR="002D032C">
              <w:rPr>
                <w:rFonts w:ascii="Arial" w:hAnsi="Arial" w:cs="Arial"/>
                <w:b/>
              </w:rPr>
              <w:t>:  W</w:t>
            </w:r>
            <w:r w:rsidR="00C8104A">
              <w:rPr>
                <w:rFonts w:ascii="Arial" w:hAnsi="Arial" w:cs="Arial"/>
                <w:b/>
              </w:rPr>
              <w:t>hen writing goals make sure they are specific, align with Uni</w:t>
            </w:r>
            <w:r w:rsidR="002D032C">
              <w:rPr>
                <w:rFonts w:ascii="Arial" w:hAnsi="Arial" w:cs="Arial"/>
                <w:b/>
              </w:rPr>
              <w:t xml:space="preserve">versity and departmental </w:t>
            </w:r>
            <w:r w:rsidR="00835904">
              <w:rPr>
                <w:rFonts w:ascii="Arial" w:hAnsi="Arial" w:cs="Arial"/>
                <w:b/>
              </w:rPr>
              <w:t>goals</w:t>
            </w:r>
            <w:r w:rsidR="000B0396">
              <w:rPr>
                <w:rFonts w:ascii="Arial" w:hAnsi="Arial" w:cs="Arial"/>
                <w:b/>
              </w:rPr>
              <w:t xml:space="preserve">, </w:t>
            </w:r>
            <w:r w:rsidR="002D032C">
              <w:rPr>
                <w:rFonts w:ascii="Arial" w:hAnsi="Arial" w:cs="Arial"/>
                <w:b/>
              </w:rPr>
              <w:t>and are measurable</w:t>
            </w:r>
            <w:r w:rsidR="00C8104A">
              <w:rPr>
                <w:rFonts w:ascii="Arial" w:hAnsi="Arial" w:cs="Arial"/>
                <w:b/>
              </w:rPr>
              <w:t>.  If you ar</w:t>
            </w:r>
            <w:r w:rsidR="002D032C">
              <w:rPr>
                <w:rFonts w:ascii="Arial" w:hAnsi="Arial" w:cs="Arial"/>
                <w:b/>
              </w:rPr>
              <w:t>e setting goals in this area we only recommend 3-5</w:t>
            </w:r>
            <w:r w:rsidR="00C8104A">
              <w:rPr>
                <w:rFonts w:ascii="Arial" w:hAnsi="Arial" w:cs="Arial"/>
                <w:b/>
              </w:rPr>
              <w:t>.</w:t>
            </w:r>
            <w:r w:rsidR="000B0396">
              <w:rPr>
                <w:rFonts w:ascii="Arial" w:hAnsi="Arial" w:cs="Arial"/>
                <w:b/>
              </w:rPr>
              <w:t xml:space="preserve">  </w:t>
            </w:r>
          </w:p>
          <w:p w:rsidR="000B0396" w:rsidRDefault="00A23FCD" w:rsidP="000B0396">
            <w:pPr>
              <w:rPr>
                <w:rFonts w:ascii="Arial" w:hAnsi="Arial" w:cs="Arial"/>
                <w:b/>
              </w:rPr>
            </w:pPr>
            <w:hyperlink r:id="rId9" w:history="1">
              <w:r w:rsidR="000B0396" w:rsidRPr="00316695">
                <w:rPr>
                  <w:rStyle w:val="Hyperlink"/>
                  <w:rFonts w:ascii="Arial" w:hAnsi="Arial" w:cs="Arial"/>
                  <w:b/>
                </w:rPr>
                <w:t>http://www.osu.edu/eminence/assets/files/Strategic_Goals.pdf</w:t>
              </w:r>
            </w:hyperlink>
          </w:p>
          <w:p w:rsidR="00914A3E" w:rsidRDefault="00914A3E" w:rsidP="000B0396">
            <w:pPr>
              <w:rPr>
                <w:rFonts w:ascii="Arial" w:hAnsi="Arial" w:cs="Arial"/>
                <w:b/>
              </w:rPr>
            </w:pPr>
          </w:p>
        </w:tc>
      </w:tr>
      <w:tr w:rsidR="00C8104A" w:rsidTr="00F42370">
        <w:trPr>
          <w:trHeight w:val="516"/>
        </w:trPr>
        <w:tc>
          <w:tcPr>
            <w:tcW w:w="10800" w:type="dxa"/>
          </w:tcPr>
          <w:p w:rsidR="00C8104A" w:rsidRDefault="00C8104A" w:rsidP="00C8104A">
            <w:pPr>
              <w:rPr>
                <w:rFonts w:ascii="Arial" w:hAnsi="Arial" w:cs="Arial"/>
                <w:b/>
              </w:rPr>
            </w:pPr>
            <w:r>
              <w:rPr>
                <w:rFonts w:ascii="Arial" w:hAnsi="Arial" w:cs="Arial"/>
                <w:b/>
              </w:rPr>
              <w:t>1.</w:t>
            </w:r>
            <w:r w:rsidR="00E47D95">
              <w:rPr>
                <w:rFonts w:ascii="Arial" w:hAnsi="Arial" w:cs="Arial"/>
                <w:b/>
              </w:rPr>
              <w:t xml:space="preserve"> </w:t>
            </w:r>
          </w:p>
          <w:p w:rsidR="00C8104A" w:rsidRDefault="00C8104A" w:rsidP="00C8104A">
            <w:pPr>
              <w:rPr>
                <w:rFonts w:ascii="Arial" w:hAnsi="Arial" w:cs="Arial"/>
                <w:b/>
              </w:rPr>
            </w:pPr>
            <w:r>
              <w:rPr>
                <w:rFonts w:ascii="Arial" w:hAnsi="Arial" w:cs="Arial"/>
                <w:b/>
              </w:rPr>
              <w:t>2.</w:t>
            </w:r>
            <w:r w:rsidR="00E46100">
              <w:rPr>
                <w:rFonts w:ascii="Arial" w:hAnsi="Arial" w:cs="Arial"/>
                <w:b/>
              </w:rPr>
              <w:t xml:space="preserve">  </w:t>
            </w:r>
          </w:p>
          <w:p w:rsidR="00C8104A" w:rsidRDefault="00C8104A" w:rsidP="000C0669">
            <w:pPr>
              <w:rPr>
                <w:rFonts w:ascii="Arial" w:hAnsi="Arial" w:cs="Arial"/>
                <w:b/>
              </w:rPr>
            </w:pPr>
            <w:r>
              <w:rPr>
                <w:rFonts w:ascii="Arial" w:hAnsi="Arial" w:cs="Arial"/>
                <w:b/>
              </w:rPr>
              <w:t>3</w:t>
            </w:r>
          </w:p>
        </w:tc>
      </w:tr>
      <w:tr w:rsidR="00D4634D" w:rsidTr="009F01C0">
        <w:tc>
          <w:tcPr>
            <w:tcW w:w="10800" w:type="dxa"/>
          </w:tcPr>
          <w:p w:rsidR="00D4634D" w:rsidRPr="00797C98" w:rsidRDefault="00C8104A" w:rsidP="002D032C">
            <w:pPr>
              <w:rPr>
                <w:rFonts w:ascii="Arial" w:hAnsi="Arial" w:cs="Arial"/>
                <w:b/>
              </w:rPr>
            </w:pPr>
            <w:r w:rsidRPr="00797C98">
              <w:rPr>
                <w:rFonts w:ascii="Arial" w:hAnsi="Arial" w:cs="Arial"/>
                <w:b/>
              </w:rPr>
              <w:t>Supervisor’s Comments</w:t>
            </w:r>
            <w:r w:rsidR="002D032C">
              <w:rPr>
                <w:rFonts w:ascii="Arial" w:hAnsi="Arial" w:cs="Arial"/>
                <w:b/>
              </w:rPr>
              <w:t xml:space="preserve">:  </w:t>
            </w:r>
            <w:r>
              <w:rPr>
                <w:rFonts w:ascii="Arial" w:hAnsi="Arial" w:cs="Arial"/>
                <w:b/>
              </w:rPr>
              <w:t xml:space="preserve"> Include comments that indicate employee’s progress whether that be completed, not completed, needs improvement, etc.  This is also the area where y</w:t>
            </w:r>
            <w:r w:rsidR="002D032C">
              <w:rPr>
                <w:rFonts w:ascii="Arial" w:hAnsi="Arial" w:cs="Arial"/>
                <w:b/>
              </w:rPr>
              <w:t>ou can add new goals if needed.</w:t>
            </w:r>
          </w:p>
        </w:tc>
      </w:tr>
      <w:tr w:rsidR="00914A3E" w:rsidTr="009F01C0">
        <w:tc>
          <w:tcPr>
            <w:tcW w:w="10800" w:type="dxa"/>
          </w:tcPr>
          <w:p w:rsidR="00914A3E" w:rsidRPr="00797C98" w:rsidRDefault="00914A3E" w:rsidP="00914A3E">
            <w:pPr>
              <w:rPr>
                <w:rFonts w:ascii="Arial" w:hAnsi="Arial" w:cs="Arial"/>
              </w:rPr>
            </w:pPr>
            <w:r w:rsidRPr="00797C98">
              <w:rPr>
                <w:rFonts w:ascii="Arial" w:hAnsi="Arial" w:cs="Arial"/>
              </w:rPr>
              <w:t>Check-In meeting no. 1 comments (mandatory for CWA members):</w:t>
            </w:r>
          </w:p>
          <w:p w:rsidR="00E21513" w:rsidRDefault="00E21513" w:rsidP="000C0669">
            <w:pPr>
              <w:rPr>
                <w:rFonts w:ascii="Arial" w:hAnsi="Arial" w:cs="Arial"/>
              </w:rPr>
            </w:pPr>
          </w:p>
          <w:p w:rsidR="000C0669" w:rsidRPr="00797C98" w:rsidRDefault="000C0669" w:rsidP="000C0669">
            <w:pPr>
              <w:rPr>
                <w:rFonts w:ascii="Arial" w:hAnsi="Arial" w:cs="Arial"/>
              </w:rPr>
            </w:pPr>
          </w:p>
        </w:tc>
      </w:tr>
      <w:tr w:rsidR="00914A3E" w:rsidTr="0080214C">
        <w:tc>
          <w:tcPr>
            <w:tcW w:w="10800" w:type="dxa"/>
          </w:tcPr>
          <w:p w:rsidR="00914A3E" w:rsidRPr="00797C98" w:rsidRDefault="00D4634D" w:rsidP="00D4634D">
            <w:pPr>
              <w:rPr>
                <w:rFonts w:ascii="Arial" w:hAnsi="Arial" w:cs="Arial"/>
              </w:rPr>
            </w:pPr>
            <w:r w:rsidRPr="00797C98">
              <w:rPr>
                <w:rFonts w:ascii="Arial" w:hAnsi="Arial" w:cs="Arial"/>
              </w:rPr>
              <w:t>Check-In meeting no. 2 comments (mandatory for CWA members):</w:t>
            </w:r>
          </w:p>
          <w:p w:rsidR="00D4634D" w:rsidRPr="00797C98" w:rsidRDefault="00D4634D" w:rsidP="00D4634D">
            <w:pPr>
              <w:rPr>
                <w:rFonts w:ascii="Arial" w:hAnsi="Arial" w:cs="Arial"/>
              </w:rPr>
            </w:pPr>
          </w:p>
          <w:p w:rsidR="00D4634D" w:rsidRPr="00797C98" w:rsidRDefault="00D4634D" w:rsidP="00D4634D">
            <w:pPr>
              <w:rPr>
                <w:rFonts w:ascii="Arial" w:hAnsi="Arial" w:cs="Arial"/>
              </w:rPr>
            </w:pPr>
          </w:p>
        </w:tc>
      </w:tr>
    </w:tbl>
    <w:p w:rsidR="00F5749E" w:rsidRDefault="00F5749E" w:rsidP="00F5749E">
      <w:pPr>
        <w:rPr>
          <w:rFonts w:ascii="Arial" w:hAnsi="Arial" w:cs="Arial"/>
          <w:b/>
        </w:rPr>
      </w:pPr>
    </w:p>
    <w:p w:rsidR="00C8104A" w:rsidRDefault="00C8104A">
      <w:pPr>
        <w:rPr>
          <w:rFonts w:ascii="Arial" w:hAnsi="Arial" w:cs="Arial"/>
          <w:b/>
        </w:rPr>
      </w:pPr>
    </w:p>
    <w:p w:rsidR="00FF6CAD" w:rsidRDefault="00FF6CAD" w:rsidP="00F5749E">
      <w:pPr>
        <w:rPr>
          <w:rFonts w:ascii="Arial" w:hAnsi="Arial" w:cs="Arial"/>
          <w:b/>
        </w:rPr>
      </w:pPr>
    </w:p>
    <w:p w:rsidR="000C0669" w:rsidRDefault="000C0669">
      <w:pPr>
        <w:rPr>
          <w:rFonts w:ascii="Arial" w:hAnsi="Arial" w:cs="Arial"/>
          <w:b/>
        </w:rPr>
      </w:pPr>
      <w:r>
        <w:rPr>
          <w:rFonts w:ascii="Arial" w:hAnsi="Arial" w:cs="Arial"/>
          <w:b/>
        </w:rPr>
        <w:br w:type="page"/>
      </w:r>
    </w:p>
    <w:p w:rsidR="00AE3E26" w:rsidRDefault="00AE3E26" w:rsidP="009C3389">
      <w:pPr>
        <w:jc w:val="center"/>
        <w:rPr>
          <w:rFonts w:ascii="Arial" w:hAnsi="Arial" w:cs="Arial"/>
          <w:b/>
        </w:rPr>
      </w:pPr>
      <w:r w:rsidRPr="00797C98">
        <w:rPr>
          <w:rFonts w:ascii="Arial" w:hAnsi="Arial" w:cs="Arial"/>
          <w:b/>
        </w:rPr>
        <w:lastRenderedPageBreak/>
        <w:t>Additional</w:t>
      </w:r>
      <w:r>
        <w:rPr>
          <w:rFonts w:ascii="Arial" w:hAnsi="Arial" w:cs="Arial"/>
          <w:b/>
        </w:rPr>
        <w:t xml:space="preserve"> Objectives/Goals</w:t>
      </w:r>
      <w:r w:rsidR="00D4634D">
        <w:rPr>
          <w:rFonts w:ascii="Arial" w:hAnsi="Arial" w:cs="Arial"/>
          <w:b/>
        </w:rPr>
        <w:t xml:space="preserve"> </w:t>
      </w:r>
      <w:r w:rsidR="00470321">
        <w:rPr>
          <w:rFonts w:ascii="Arial" w:hAnsi="Arial" w:cs="Arial"/>
          <w:b/>
        </w:rPr>
        <w:t>beyond</w:t>
      </w:r>
      <w:r w:rsidR="00D4634D">
        <w:rPr>
          <w:rFonts w:ascii="Arial" w:hAnsi="Arial" w:cs="Arial"/>
          <w:b/>
        </w:rPr>
        <w:t xml:space="preserve"> Job Duties/Responsibilities</w:t>
      </w:r>
    </w:p>
    <w:p w:rsidR="00AE3E26" w:rsidRDefault="00AE3E26" w:rsidP="00F5749E">
      <w:pPr>
        <w:rPr>
          <w:rFonts w:ascii="Arial" w:hAnsi="Arial" w:cs="Arial"/>
          <w:b/>
        </w:rPr>
      </w:pPr>
    </w:p>
    <w:tbl>
      <w:tblPr>
        <w:tblStyle w:val="TableGrid"/>
        <w:tblW w:w="10800" w:type="dxa"/>
        <w:tblInd w:w="-612" w:type="dxa"/>
        <w:tblLook w:val="04A0" w:firstRow="1" w:lastRow="0" w:firstColumn="1" w:lastColumn="0" w:noHBand="0" w:noVBand="1"/>
      </w:tblPr>
      <w:tblGrid>
        <w:gridCol w:w="10800"/>
      </w:tblGrid>
      <w:tr w:rsidR="00AE3E26" w:rsidTr="009C3389">
        <w:tc>
          <w:tcPr>
            <w:tcW w:w="10800" w:type="dxa"/>
          </w:tcPr>
          <w:p w:rsidR="00AE3E26" w:rsidRPr="002D776E" w:rsidRDefault="00E65DBB" w:rsidP="00AE3E26">
            <w:pPr>
              <w:pStyle w:val="ListParagraph"/>
              <w:numPr>
                <w:ilvl w:val="0"/>
                <w:numId w:val="2"/>
              </w:numPr>
              <w:rPr>
                <w:rFonts w:ascii="Arial" w:hAnsi="Arial" w:cs="Arial"/>
                <w:sz w:val="20"/>
                <w:szCs w:val="20"/>
              </w:rPr>
            </w:pPr>
            <w:r w:rsidRPr="00797C98">
              <w:rPr>
                <w:rFonts w:ascii="Arial" w:hAnsi="Arial" w:cs="Arial"/>
                <w:sz w:val="20"/>
                <w:szCs w:val="20"/>
              </w:rPr>
              <w:t>Additional</w:t>
            </w:r>
            <w:r w:rsidR="00AE3E26" w:rsidRPr="002D776E">
              <w:rPr>
                <w:rFonts w:ascii="Arial" w:hAnsi="Arial" w:cs="Arial"/>
                <w:sz w:val="20"/>
                <w:szCs w:val="20"/>
              </w:rPr>
              <w:t xml:space="preserve"> objectives are those beyond the employee’s usual job duties or are otherwise exceptional, e.g., due to the time commitment or departmental or institutional impact, et cetera.</w:t>
            </w:r>
          </w:p>
          <w:p w:rsidR="00AE3E26" w:rsidRPr="002D776E" w:rsidRDefault="00AE3E26" w:rsidP="00AE3E26">
            <w:pPr>
              <w:pStyle w:val="ListParagraph"/>
              <w:numPr>
                <w:ilvl w:val="0"/>
                <w:numId w:val="2"/>
              </w:numPr>
              <w:rPr>
                <w:rFonts w:ascii="Arial" w:hAnsi="Arial" w:cs="Arial"/>
                <w:sz w:val="20"/>
                <w:szCs w:val="20"/>
              </w:rPr>
            </w:pPr>
            <w:r w:rsidRPr="002D776E">
              <w:rPr>
                <w:rFonts w:ascii="Arial" w:hAnsi="Arial" w:cs="Arial"/>
                <w:sz w:val="20"/>
                <w:szCs w:val="20"/>
              </w:rPr>
              <w:t xml:space="preserve">The supervisor may deem that the position description is the sole objective and that no </w:t>
            </w:r>
            <w:r w:rsidR="00E65DBB" w:rsidRPr="00797C98">
              <w:rPr>
                <w:rFonts w:ascii="Arial" w:hAnsi="Arial" w:cs="Arial"/>
                <w:sz w:val="20"/>
                <w:szCs w:val="20"/>
              </w:rPr>
              <w:t>additional</w:t>
            </w:r>
            <w:r w:rsidRPr="002D776E">
              <w:rPr>
                <w:rFonts w:ascii="Arial" w:hAnsi="Arial" w:cs="Arial"/>
                <w:sz w:val="20"/>
                <w:szCs w:val="20"/>
              </w:rPr>
              <w:t xml:space="preserve"> objectives will be listed. Or the supervisor may establish several </w:t>
            </w:r>
            <w:r w:rsidR="00E65DBB" w:rsidRPr="00797C98">
              <w:rPr>
                <w:rFonts w:ascii="Arial" w:hAnsi="Arial" w:cs="Arial"/>
                <w:sz w:val="20"/>
                <w:szCs w:val="20"/>
              </w:rPr>
              <w:t>additional</w:t>
            </w:r>
            <w:r w:rsidRPr="002D776E">
              <w:rPr>
                <w:rFonts w:ascii="Arial" w:hAnsi="Arial" w:cs="Arial"/>
                <w:sz w:val="20"/>
                <w:szCs w:val="20"/>
              </w:rPr>
              <w:t xml:space="preserve"> objectives. Three to five challenging objectives generally is considered manageable and motivational.</w:t>
            </w:r>
          </w:p>
          <w:p w:rsidR="00AE3E26" w:rsidRPr="002D776E" w:rsidRDefault="00AE3E26" w:rsidP="00AE3E26">
            <w:pPr>
              <w:pStyle w:val="ListParagraph"/>
              <w:numPr>
                <w:ilvl w:val="0"/>
                <w:numId w:val="2"/>
              </w:numPr>
              <w:rPr>
                <w:rFonts w:ascii="Arial" w:hAnsi="Arial" w:cs="Arial"/>
              </w:rPr>
            </w:pPr>
            <w:r w:rsidRPr="002D776E">
              <w:rPr>
                <w:rFonts w:ascii="Arial" w:hAnsi="Arial" w:cs="Arial"/>
                <w:sz w:val="20"/>
                <w:szCs w:val="20"/>
              </w:rPr>
              <w:t>It is the supervisor’s responsibility to maintain records documenting that objectives have been reviewed with, and understood by, the staff member and to assure that reasonable resources are provided to accomplish objectives. It is the staff member’s responsibility to understand the objectives and to seek clarification when needed from their supervisor.</w:t>
            </w:r>
          </w:p>
        </w:tc>
      </w:tr>
      <w:tr w:rsidR="00D4634D" w:rsidTr="001D686E">
        <w:tc>
          <w:tcPr>
            <w:tcW w:w="10800" w:type="dxa"/>
          </w:tcPr>
          <w:p w:rsidR="00D4634D" w:rsidRDefault="00D4634D" w:rsidP="000B0396">
            <w:pPr>
              <w:rPr>
                <w:rFonts w:ascii="Arial" w:hAnsi="Arial" w:cs="Arial"/>
                <w:b/>
              </w:rPr>
            </w:pPr>
            <w:r w:rsidRPr="00C8104A">
              <w:rPr>
                <w:rFonts w:ascii="Arial" w:hAnsi="Arial" w:cs="Arial"/>
                <w:b/>
              </w:rPr>
              <w:t xml:space="preserve">Optional objectives/goals that are above and beyond job </w:t>
            </w:r>
            <w:r w:rsidR="002A531C" w:rsidRPr="00C8104A">
              <w:rPr>
                <w:rFonts w:ascii="Arial" w:hAnsi="Arial" w:cs="Arial"/>
                <w:b/>
              </w:rPr>
              <w:t>duties</w:t>
            </w:r>
            <w:r w:rsidRPr="00C8104A">
              <w:rPr>
                <w:rFonts w:ascii="Arial" w:hAnsi="Arial" w:cs="Arial"/>
                <w:b/>
              </w:rPr>
              <w:t>/responsibilities</w:t>
            </w:r>
            <w:r w:rsidR="002D032C">
              <w:rPr>
                <w:rFonts w:ascii="Arial" w:hAnsi="Arial" w:cs="Arial"/>
                <w:b/>
              </w:rPr>
              <w:t xml:space="preserve">: </w:t>
            </w:r>
            <w:r w:rsidRPr="00C8104A">
              <w:rPr>
                <w:rFonts w:ascii="Arial" w:hAnsi="Arial" w:cs="Arial"/>
                <w:b/>
              </w:rPr>
              <w:t xml:space="preserve"> </w:t>
            </w:r>
            <w:r w:rsidR="002D032C">
              <w:rPr>
                <w:rFonts w:ascii="Arial" w:hAnsi="Arial" w:cs="Arial"/>
                <w:b/>
              </w:rPr>
              <w:t>W</w:t>
            </w:r>
            <w:r w:rsidR="00C8104A" w:rsidRPr="00C8104A">
              <w:rPr>
                <w:rFonts w:ascii="Arial" w:hAnsi="Arial" w:cs="Arial"/>
                <w:b/>
              </w:rPr>
              <w:t>hen writing goals make sure they are specific, align with University and departmental goals</w:t>
            </w:r>
            <w:r w:rsidR="000B0396">
              <w:rPr>
                <w:rFonts w:ascii="Arial" w:hAnsi="Arial" w:cs="Arial"/>
                <w:b/>
              </w:rPr>
              <w:t>, and are measurable.</w:t>
            </w:r>
            <w:r w:rsidR="00C8104A" w:rsidRPr="00C8104A">
              <w:rPr>
                <w:rFonts w:ascii="Arial" w:hAnsi="Arial" w:cs="Arial"/>
                <w:b/>
              </w:rPr>
              <w:t xml:space="preserve">  If you are setting goals in this area we </w:t>
            </w:r>
            <w:r w:rsidR="002D032C">
              <w:rPr>
                <w:rFonts w:ascii="Arial" w:hAnsi="Arial" w:cs="Arial"/>
                <w:b/>
              </w:rPr>
              <w:t>only recommend</w:t>
            </w:r>
            <w:r w:rsidR="00E02867">
              <w:rPr>
                <w:rFonts w:ascii="Arial" w:hAnsi="Arial" w:cs="Arial"/>
                <w:b/>
              </w:rPr>
              <w:t xml:space="preserve"> 3-5.</w:t>
            </w:r>
          </w:p>
          <w:p w:rsidR="000B0396" w:rsidRDefault="00A23FCD" w:rsidP="000B0396">
            <w:pPr>
              <w:rPr>
                <w:rFonts w:ascii="Arial" w:hAnsi="Arial" w:cs="Arial"/>
                <w:b/>
              </w:rPr>
            </w:pPr>
            <w:hyperlink r:id="rId10" w:history="1">
              <w:r w:rsidR="000B0396" w:rsidRPr="00316695">
                <w:rPr>
                  <w:rStyle w:val="Hyperlink"/>
                  <w:rFonts w:ascii="Arial" w:hAnsi="Arial" w:cs="Arial"/>
                  <w:b/>
                </w:rPr>
                <w:t>http://www.osu.edu/eminence/assets/files/Strategic_Goals.pdf</w:t>
              </w:r>
            </w:hyperlink>
          </w:p>
          <w:p w:rsidR="000B0396" w:rsidRPr="00C8104A" w:rsidRDefault="000B0396" w:rsidP="000B0396">
            <w:pPr>
              <w:rPr>
                <w:rFonts w:ascii="Arial" w:hAnsi="Arial" w:cs="Arial"/>
                <w:b/>
              </w:rPr>
            </w:pPr>
          </w:p>
        </w:tc>
      </w:tr>
      <w:tr w:rsidR="00C8104A" w:rsidTr="006F4C9A">
        <w:trPr>
          <w:trHeight w:val="470"/>
        </w:trPr>
        <w:tc>
          <w:tcPr>
            <w:tcW w:w="10800" w:type="dxa"/>
          </w:tcPr>
          <w:p w:rsidR="000C0669" w:rsidRDefault="00C8104A" w:rsidP="00C8104A">
            <w:pPr>
              <w:rPr>
                <w:rFonts w:ascii="Arial" w:hAnsi="Arial" w:cs="Arial"/>
                <w:b/>
              </w:rPr>
            </w:pPr>
            <w:r w:rsidRPr="00C8104A">
              <w:rPr>
                <w:rFonts w:ascii="Arial" w:hAnsi="Arial" w:cs="Arial"/>
                <w:b/>
              </w:rPr>
              <w:t>1.</w:t>
            </w:r>
            <w:r w:rsidR="00D35EC0">
              <w:rPr>
                <w:rFonts w:ascii="Arial" w:hAnsi="Arial" w:cs="Arial"/>
                <w:b/>
              </w:rPr>
              <w:t xml:space="preserve"> </w:t>
            </w:r>
          </w:p>
          <w:p w:rsidR="00C8104A" w:rsidRPr="00C8104A" w:rsidRDefault="00C8104A" w:rsidP="00C8104A">
            <w:pPr>
              <w:rPr>
                <w:rFonts w:ascii="Arial" w:hAnsi="Arial" w:cs="Arial"/>
                <w:b/>
              </w:rPr>
            </w:pPr>
            <w:r w:rsidRPr="00C8104A">
              <w:rPr>
                <w:rFonts w:ascii="Arial" w:hAnsi="Arial" w:cs="Arial"/>
                <w:b/>
              </w:rPr>
              <w:t>2.</w:t>
            </w:r>
          </w:p>
          <w:p w:rsidR="00C8104A" w:rsidRPr="00C8104A" w:rsidRDefault="00C8104A" w:rsidP="00C8104A">
            <w:pPr>
              <w:rPr>
                <w:rFonts w:ascii="Arial" w:hAnsi="Arial" w:cs="Arial"/>
                <w:b/>
              </w:rPr>
            </w:pPr>
            <w:r w:rsidRPr="00C8104A">
              <w:rPr>
                <w:rFonts w:ascii="Arial" w:hAnsi="Arial" w:cs="Arial"/>
                <w:b/>
              </w:rPr>
              <w:t>3.</w:t>
            </w:r>
          </w:p>
          <w:p w:rsidR="00C8104A" w:rsidRPr="00C8104A" w:rsidRDefault="00C8104A" w:rsidP="00C8104A">
            <w:pPr>
              <w:rPr>
                <w:rFonts w:ascii="Arial" w:hAnsi="Arial" w:cs="Arial"/>
                <w:b/>
              </w:rPr>
            </w:pPr>
          </w:p>
        </w:tc>
      </w:tr>
      <w:tr w:rsidR="008F7DDC" w:rsidTr="009C3389">
        <w:tc>
          <w:tcPr>
            <w:tcW w:w="10800" w:type="dxa"/>
          </w:tcPr>
          <w:p w:rsidR="008F7DDC" w:rsidRPr="00C8104A" w:rsidRDefault="008F7DDC" w:rsidP="002D032C">
            <w:pPr>
              <w:rPr>
                <w:rFonts w:ascii="Arial" w:hAnsi="Arial" w:cs="Arial"/>
                <w:b/>
              </w:rPr>
            </w:pPr>
            <w:r w:rsidRPr="00C8104A">
              <w:rPr>
                <w:rFonts w:ascii="Arial" w:hAnsi="Arial" w:cs="Arial"/>
                <w:b/>
              </w:rPr>
              <w:t>Supervisor’s Comments</w:t>
            </w:r>
            <w:r w:rsidR="002D032C">
              <w:rPr>
                <w:rFonts w:ascii="Arial" w:hAnsi="Arial" w:cs="Arial"/>
                <w:b/>
              </w:rPr>
              <w:t xml:space="preserve">:  </w:t>
            </w:r>
            <w:r w:rsidR="00C8104A" w:rsidRPr="00C8104A">
              <w:rPr>
                <w:rFonts w:ascii="Arial" w:hAnsi="Arial" w:cs="Arial"/>
                <w:b/>
              </w:rPr>
              <w:t>Include comments that indicate employee’s progress whether that be completed, not completed, needs improvement, etc.  This is also the area where you can add new goals if needed.</w:t>
            </w:r>
          </w:p>
        </w:tc>
      </w:tr>
      <w:tr w:rsidR="008F7DDC" w:rsidTr="009C3389">
        <w:tc>
          <w:tcPr>
            <w:tcW w:w="10800" w:type="dxa"/>
          </w:tcPr>
          <w:p w:rsidR="008F7DDC" w:rsidRPr="00C8104A" w:rsidRDefault="008F7DDC" w:rsidP="008F7DDC">
            <w:pPr>
              <w:rPr>
                <w:rFonts w:ascii="Arial" w:hAnsi="Arial" w:cs="Arial"/>
              </w:rPr>
            </w:pPr>
            <w:r w:rsidRPr="00C8104A">
              <w:rPr>
                <w:rFonts w:ascii="Arial" w:hAnsi="Arial" w:cs="Arial"/>
              </w:rPr>
              <w:t>Check-In meeting no. 1 comments (mandatory for CWA members):</w:t>
            </w:r>
          </w:p>
          <w:p w:rsidR="008F7DDC" w:rsidRDefault="008F7DDC" w:rsidP="00835904">
            <w:pPr>
              <w:rPr>
                <w:rFonts w:ascii="Arial" w:hAnsi="Arial" w:cs="Arial"/>
                <w:highlight w:val="yellow"/>
              </w:rPr>
            </w:pPr>
          </w:p>
          <w:p w:rsidR="000C0669" w:rsidRPr="00E02867" w:rsidRDefault="000C0669" w:rsidP="00835904">
            <w:pPr>
              <w:rPr>
                <w:rFonts w:ascii="Arial" w:hAnsi="Arial" w:cs="Arial"/>
                <w:highlight w:val="yellow"/>
              </w:rPr>
            </w:pPr>
          </w:p>
        </w:tc>
      </w:tr>
      <w:tr w:rsidR="008F7DDC" w:rsidTr="009C3389">
        <w:tc>
          <w:tcPr>
            <w:tcW w:w="10800" w:type="dxa"/>
          </w:tcPr>
          <w:p w:rsidR="008F7DDC" w:rsidRPr="00C8104A" w:rsidRDefault="008F7DDC" w:rsidP="008F7DDC">
            <w:pPr>
              <w:rPr>
                <w:rFonts w:ascii="Arial" w:hAnsi="Arial" w:cs="Arial"/>
                <w:highlight w:val="yellow"/>
              </w:rPr>
            </w:pPr>
            <w:r w:rsidRPr="00C8104A">
              <w:rPr>
                <w:rFonts w:ascii="Arial" w:hAnsi="Arial" w:cs="Arial"/>
              </w:rPr>
              <w:t>Check-In meeting no. 2 comments (mandatory for CWA members):</w:t>
            </w:r>
          </w:p>
          <w:p w:rsidR="00797C98" w:rsidRDefault="00797C98" w:rsidP="008F7DDC">
            <w:pPr>
              <w:rPr>
                <w:rFonts w:ascii="Arial" w:hAnsi="Arial" w:cs="Arial"/>
                <w:highlight w:val="yellow"/>
              </w:rPr>
            </w:pPr>
          </w:p>
          <w:p w:rsidR="000C0669" w:rsidRPr="00C8104A" w:rsidRDefault="000C0669" w:rsidP="008F7DDC">
            <w:pPr>
              <w:rPr>
                <w:rFonts w:ascii="Arial" w:hAnsi="Arial" w:cs="Arial"/>
                <w:highlight w:val="yellow"/>
              </w:rPr>
            </w:pPr>
          </w:p>
        </w:tc>
      </w:tr>
    </w:tbl>
    <w:p w:rsidR="009C3389" w:rsidRDefault="009C3389">
      <w:pPr>
        <w:rPr>
          <w:rFonts w:ascii="Arial" w:hAnsi="Arial" w:cs="Arial"/>
          <w:b/>
        </w:rPr>
      </w:pPr>
    </w:p>
    <w:p w:rsidR="00125AD6" w:rsidRDefault="00125AD6">
      <w:pPr>
        <w:rPr>
          <w:rFonts w:ascii="Arial" w:hAnsi="Arial" w:cs="Arial"/>
          <w:b/>
        </w:rPr>
      </w:pPr>
      <w:r>
        <w:rPr>
          <w:rFonts w:ascii="Arial" w:hAnsi="Arial" w:cs="Arial"/>
          <w:b/>
        </w:rPr>
        <w:br w:type="page"/>
      </w:r>
    </w:p>
    <w:p w:rsidR="009C3389" w:rsidRDefault="009C3389">
      <w:pPr>
        <w:rPr>
          <w:rFonts w:ascii="Arial" w:hAnsi="Arial" w:cs="Arial"/>
          <w:b/>
        </w:rPr>
      </w:pPr>
    </w:p>
    <w:p w:rsidR="00AE3E26" w:rsidRDefault="008F7DDC" w:rsidP="009C3389">
      <w:pPr>
        <w:jc w:val="center"/>
        <w:rPr>
          <w:rFonts w:ascii="Arial" w:hAnsi="Arial" w:cs="Arial"/>
          <w:b/>
        </w:rPr>
      </w:pPr>
      <w:r>
        <w:rPr>
          <w:rFonts w:ascii="Arial" w:hAnsi="Arial" w:cs="Arial"/>
          <w:b/>
        </w:rPr>
        <w:t>Professional Development</w:t>
      </w:r>
    </w:p>
    <w:p w:rsidR="008F7DDC" w:rsidRDefault="008F7DDC" w:rsidP="00F5749E">
      <w:pPr>
        <w:rPr>
          <w:rFonts w:ascii="Arial" w:hAnsi="Arial" w:cs="Arial"/>
          <w:b/>
        </w:rPr>
      </w:pPr>
    </w:p>
    <w:tbl>
      <w:tblPr>
        <w:tblStyle w:val="TableGrid"/>
        <w:tblW w:w="10800" w:type="dxa"/>
        <w:tblInd w:w="-612" w:type="dxa"/>
        <w:tblLook w:val="04A0" w:firstRow="1" w:lastRow="0" w:firstColumn="1" w:lastColumn="0" w:noHBand="0" w:noVBand="1"/>
      </w:tblPr>
      <w:tblGrid>
        <w:gridCol w:w="10800"/>
      </w:tblGrid>
      <w:tr w:rsidR="008F7DDC" w:rsidTr="009C3389">
        <w:tc>
          <w:tcPr>
            <w:tcW w:w="10800" w:type="dxa"/>
          </w:tcPr>
          <w:p w:rsidR="008F7DDC" w:rsidRPr="002D776E" w:rsidRDefault="008F7DDC" w:rsidP="008F7DDC">
            <w:pPr>
              <w:pStyle w:val="ListParagraph"/>
              <w:numPr>
                <w:ilvl w:val="0"/>
                <w:numId w:val="3"/>
              </w:numPr>
              <w:rPr>
                <w:rFonts w:ascii="Arial" w:hAnsi="Arial" w:cs="Arial"/>
                <w:sz w:val="20"/>
                <w:szCs w:val="20"/>
              </w:rPr>
            </w:pPr>
            <w:r w:rsidRPr="002D776E">
              <w:rPr>
                <w:rFonts w:ascii="Arial" w:hAnsi="Arial" w:cs="Arial"/>
                <w:sz w:val="20"/>
                <w:szCs w:val="20"/>
              </w:rPr>
              <w:t>Professional development covers a range of learning opportunities including personal development, career advancement, and skills &amp; ability enhancement among others.</w:t>
            </w:r>
          </w:p>
          <w:p w:rsidR="008F7DDC" w:rsidRPr="002D032C" w:rsidRDefault="008F7DDC" w:rsidP="008F7DDC">
            <w:pPr>
              <w:pStyle w:val="ListParagraph"/>
              <w:numPr>
                <w:ilvl w:val="0"/>
                <w:numId w:val="3"/>
              </w:numPr>
              <w:rPr>
                <w:rFonts w:ascii="Arial" w:hAnsi="Arial" w:cs="Arial"/>
                <w:b/>
                <w:sz w:val="20"/>
                <w:szCs w:val="20"/>
              </w:rPr>
            </w:pPr>
            <w:r w:rsidRPr="002D032C">
              <w:rPr>
                <w:rFonts w:ascii="Arial" w:hAnsi="Arial" w:cs="Arial"/>
                <w:b/>
                <w:sz w:val="20"/>
                <w:szCs w:val="20"/>
              </w:rPr>
              <w:t>Every staff member should have at least one development objective</w:t>
            </w:r>
            <w:r w:rsidR="002D032C">
              <w:rPr>
                <w:rFonts w:ascii="Arial" w:hAnsi="Arial" w:cs="Arial"/>
                <w:b/>
                <w:sz w:val="20"/>
                <w:szCs w:val="20"/>
              </w:rPr>
              <w:t>.</w:t>
            </w:r>
          </w:p>
          <w:p w:rsidR="008F7DDC" w:rsidRPr="002D776E" w:rsidRDefault="008F7DDC" w:rsidP="008F7DDC">
            <w:pPr>
              <w:pStyle w:val="ListParagraph"/>
              <w:numPr>
                <w:ilvl w:val="0"/>
                <w:numId w:val="3"/>
              </w:numPr>
              <w:rPr>
                <w:rFonts w:ascii="Arial" w:hAnsi="Arial" w:cs="Arial"/>
              </w:rPr>
            </w:pPr>
            <w:r w:rsidRPr="002D776E">
              <w:rPr>
                <w:rFonts w:ascii="Arial" w:hAnsi="Arial" w:cs="Arial"/>
                <w:sz w:val="20"/>
                <w:szCs w:val="20"/>
              </w:rPr>
              <w:t>It is the supervisor’s responsibility to maintain records documenting that objectives have been reviewed with, and understood by the staff member, and to assure that reasonable resources are provided to accomplish objectives. It is the staff member’s responsibility to be sure they understand the objectives and to seek clarification when needed from their supervisor.</w:t>
            </w:r>
          </w:p>
        </w:tc>
      </w:tr>
      <w:tr w:rsidR="00797C98" w:rsidTr="00E048C1">
        <w:tc>
          <w:tcPr>
            <w:tcW w:w="10800" w:type="dxa"/>
          </w:tcPr>
          <w:p w:rsidR="00797C98" w:rsidRDefault="00797C98" w:rsidP="000B0396">
            <w:pPr>
              <w:rPr>
                <w:rFonts w:ascii="Arial" w:hAnsi="Arial" w:cs="Arial"/>
                <w:b/>
              </w:rPr>
            </w:pPr>
            <w:r w:rsidRPr="00083636">
              <w:rPr>
                <w:rFonts w:ascii="Arial" w:hAnsi="Arial" w:cs="Arial"/>
                <w:b/>
              </w:rPr>
              <w:t>Profes</w:t>
            </w:r>
            <w:r w:rsidR="00083636" w:rsidRPr="00083636">
              <w:rPr>
                <w:rFonts w:ascii="Arial" w:hAnsi="Arial" w:cs="Arial"/>
                <w:b/>
              </w:rPr>
              <w:t>sional development objectives/goals</w:t>
            </w:r>
            <w:r w:rsidR="002D032C">
              <w:rPr>
                <w:rFonts w:ascii="Arial" w:hAnsi="Arial" w:cs="Arial"/>
                <w:b/>
              </w:rPr>
              <w:t>:  W</w:t>
            </w:r>
            <w:r w:rsidR="00083636" w:rsidRPr="00083636">
              <w:rPr>
                <w:rFonts w:ascii="Arial" w:hAnsi="Arial" w:cs="Arial"/>
                <w:b/>
              </w:rPr>
              <w:t xml:space="preserve">hen writing goals make sure they are specific, align with University and departmental goals, and are measurable.  If you are setting goals in this area we </w:t>
            </w:r>
            <w:r w:rsidR="002D032C">
              <w:rPr>
                <w:rFonts w:ascii="Arial" w:hAnsi="Arial" w:cs="Arial"/>
                <w:b/>
              </w:rPr>
              <w:t>only recommend 3-5.</w:t>
            </w:r>
          </w:p>
          <w:p w:rsidR="000B0396" w:rsidRDefault="00A23FCD" w:rsidP="000B0396">
            <w:pPr>
              <w:rPr>
                <w:rFonts w:ascii="Arial" w:hAnsi="Arial" w:cs="Arial"/>
                <w:b/>
              </w:rPr>
            </w:pPr>
            <w:hyperlink r:id="rId11" w:history="1">
              <w:r w:rsidR="000B0396" w:rsidRPr="00316695">
                <w:rPr>
                  <w:rStyle w:val="Hyperlink"/>
                  <w:rFonts w:ascii="Arial" w:hAnsi="Arial" w:cs="Arial"/>
                  <w:b/>
                </w:rPr>
                <w:t>http://www.osu.edu/eminence/assets/files/Strategic_Goals.pdf</w:t>
              </w:r>
            </w:hyperlink>
          </w:p>
          <w:p w:rsidR="000B0396" w:rsidRPr="00083636" w:rsidRDefault="000B0396" w:rsidP="000B0396">
            <w:pPr>
              <w:rPr>
                <w:rFonts w:ascii="Arial" w:hAnsi="Arial" w:cs="Arial"/>
                <w:b/>
              </w:rPr>
            </w:pPr>
          </w:p>
        </w:tc>
      </w:tr>
      <w:tr w:rsidR="00083636" w:rsidTr="007D269E">
        <w:trPr>
          <w:trHeight w:val="470"/>
        </w:trPr>
        <w:tc>
          <w:tcPr>
            <w:tcW w:w="10800" w:type="dxa"/>
          </w:tcPr>
          <w:p w:rsidR="000C0669" w:rsidRDefault="00083636" w:rsidP="00083636">
            <w:pPr>
              <w:rPr>
                <w:rFonts w:ascii="Arial" w:hAnsi="Arial" w:cs="Arial"/>
                <w:b/>
              </w:rPr>
            </w:pPr>
            <w:r w:rsidRPr="00083636">
              <w:rPr>
                <w:rFonts w:ascii="Arial" w:hAnsi="Arial" w:cs="Arial"/>
                <w:b/>
              </w:rPr>
              <w:t>1.</w:t>
            </w:r>
            <w:r w:rsidR="00D35EC0">
              <w:rPr>
                <w:rFonts w:ascii="Arial" w:hAnsi="Arial" w:cs="Arial"/>
                <w:b/>
              </w:rPr>
              <w:t xml:space="preserve"> </w:t>
            </w:r>
          </w:p>
          <w:p w:rsidR="00083636" w:rsidRPr="00083636" w:rsidRDefault="00835904" w:rsidP="00083636">
            <w:pPr>
              <w:rPr>
                <w:rFonts w:ascii="Arial" w:hAnsi="Arial" w:cs="Arial"/>
                <w:b/>
              </w:rPr>
            </w:pPr>
            <w:r w:rsidRPr="00083636">
              <w:rPr>
                <w:rFonts w:ascii="Arial" w:hAnsi="Arial" w:cs="Arial"/>
                <w:b/>
              </w:rPr>
              <w:t>2.</w:t>
            </w:r>
            <w:r>
              <w:rPr>
                <w:rFonts w:ascii="Arial" w:hAnsi="Arial" w:cs="Arial"/>
                <w:b/>
              </w:rPr>
              <w:t xml:space="preserve"> </w:t>
            </w:r>
          </w:p>
          <w:p w:rsidR="00083636" w:rsidRPr="00083636" w:rsidRDefault="00083636" w:rsidP="00083636">
            <w:pPr>
              <w:rPr>
                <w:rFonts w:ascii="Arial" w:hAnsi="Arial" w:cs="Arial"/>
                <w:b/>
              </w:rPr>
            </w:pPr>
            <w:r w:rsidRPr="00083636">
              <w:rPr>
                <w:rFonts w:ascii="Arial" w:hAnsi="Arial" w:cs="Arial"/>
                <w:b/>
              </w:rPr>
              <w:t>3.</w:t>
            </w:r>
          </w:p>
          <w:p w:rsidR="00083636" w:rsidRPr="002D776E" w:rsidRDefault="00083636" w:rsidP="00083636">
            <w:pPr>
              <w:rPr>
                <w:rFonts w:ascii="Arial" w:hAnsi="Arial" w:cs="Arial"/>
                <w:b/>
                <w:sz w:val="20"/>
                <w:szCs w:val="20"/>
              </w:rPr>
            </w:pPr>
          </w:p>
        </w:tc>
      </w:tr>
      <w:tr w:rsidR="002D776E" w:rsidTr="009C3389">
        <w:tc>
          <w:tcPr>
            <w:tcW w:w="10800" w:type="dxa"/>
          </w:tcPr>
          <w:p w:rsidR="002D776E" w:rsidRPr="00083636" w:rsidRDefault="002D776E" w:rsidP="002D032C">
            <w:pPr>
              <w:rPr>
                <w:rFonts w:ascii="Arial" w:hAnsi="Arial" w:cs="Arial"/>
                <w:b/>
                <w:highlight w:val="yellow"/>
              </w:rPr>
            </w:pPr>
            <w:r w:rsidRPr="00083636">
              <w:rPr>
                <w:rFonts w:ascii="Arial" w:hAnsi="Arial" w:cs="Arial"/>
                <w:b/>
              </w:rPr>
              <w:t xml:space="preserve">Supervisor’s </w:t>
            </w:r>
            <w:r w:rsidR="00470321" w:rsidRPr="00083636">
              <w:rPr>
                <w:rFonts w:ascii="Arial" w:hAnsi="Arial" w:cs="Arial"/>
                <w:b/>
              </w:rPr>
              <w:t>Comments</w:t>
            </w:r>
            <w:r w:rsidR="002D032C">
              <w:rPr>
                <w:rFonts w:ascii="Arial" w:hAnsi="Arial" w:cs="Arial"/>
                <w:b/>
              </w:rPr>
              <w:t xml:space="preserve">: </w:t>
            </w:r>
            <w:r w:rsidR="00470321" w:rsidRPr="00083636">
              <w:rPr>
                <w:rFonts w:ascii="Arial" w:hAnsi="Arial" w:cs="Arial"/>
                <w:b/>
              </w:rPr>
              <w:t xml:space="preserve"> </w:t>
            </w:r>
            <w:r w:rsidR="002D032C">
              <w:rPr>
                <w:rFonts w:ascii="Arial" w:hAnsi="Arial" w:cs="Arial"/>
                <w:b/>
              </w:rPr>
              <w:t>I</w:t>
            </w:r>
            <w:r w:rsidR="00083636" w:rsidRPr="00083636">
              <w:rPr>
                <w:rFonts w:ascii="Arial" w:hAnsi="Arial" w:cs="Arial"/>
                <w:b/>
              </w:rPr>
              <w:t>nclude comments that indicate employee’s progress whether that be completed, not completed,</w:t>
            </w:r>
            <w:r w:rsidR="00083636">
              <w:rPr>
                <w:rFonts w:ascii="Arial" w:hAnsi="Arial" w:cs="Arial"/>
                <w:b/>
              </w:rPr>
              <w:t xml:space="preserve"> signs of improvement, etc.</w:t>
            </w:r>
            <w:r w:rsidR="00083636" w:rsidRPr="00083636">
              <w:rPr>
                <w:rFonts w:ascii="Arial" w:hAnsi="Arial" w:cs="Arial"/>
                <w:b/>
              </w:rPr>
              <w:t xml:space="preserve">  This is also the area where y</w:t>
            </w:r>
            <w:r w:rsidR="002D032C">
              <w:rPr>
                <w:rFonts w:ascii="Arial" w:hAnsi="Arial" w:cs="Arial"/>
                <w:b/>
              </w:rPr>
              <w:t>ou can add new goals if needed.</w:t>
            </w:r>
          </w:p>
        </w:tc>
      </w:tr>
      <w:tr w:rsidR="008F7DDC" w:rsidTr="009C3389">
        <w:tc>
          <w:tcPr>
            <w:tcW w:w="10800" w:type="dxa"/>
          </w:tcPr>
          <w:p w:rsidR="008F7DDC" w:rsidRPr="00083636" w:rsidRDefault="009C3389" w:rsidP="006A1D8D">
            <w:pPr>
              <w:rPr>
                <w:rFonts w:ascii="Arial" w:hAnsi="Arial" w:cs="Arial"/>
              </w:rPr>
            </w:pPr>
            <w:r w:rsidRPr="00083636">
              <w:rPr>
                <w:rFonts w:ascii="Arial" w:hAnsi="Arial" w:cs="Arial"/>
              </w:rPr>
              <w:t>Check-In meeting no. 1</w:t>
            </w:r>
            <w:r w:rsidR="006A1D8D" w:rsidRPr="00083636">
              <w:rPr>
                <w:rFonts w:ascii="Arial" w:hAnsi="Arial" w:cs="Arial"/>
              </w:rPr>
              <w:t xml:space="preserve"> comments (mandatory for CWA members):</w:t>
            </w:r>
          </w:p>
          <w:p w:rsidR="006A1D8D" w:rsidRDefault="006A1D8D" w:rsidP="00835904">
            <w:pPr>
              <w:rPr>
                <w:rFonts w:ascii="Arial" w:hAnsi="Arial" w:cs="Arial"/>
              </w:rPr>
            </w:pPr>
          </w:p>
          <w:p w:rsidR="000C0669" w:rsidRPr="00083636" w:rsidRDefault="000C0669" w:rsidP="00835904">
            <w:pPr>
              <w:rPr>
                <w:rFonts w:ascii="Arial" w:hAnsi="Arial" w:cs="Arial"/>
              </w:rPr>
            </w:pPr>
          </w:p>
        </w:tc>
      </w:tr>
      <w:tr w:rsidR="009C3389" w:rsidTr="009C3389">
        <w:tc>
          <w:tcPr>
            <w:tcW w:w="10800" w:type="dxa"/>
          </w:tcPr>
          <w:p w:rsidR="009C3389" w:rsidRDefault="009C3389" w:rsidP="006A1D8D">
            <w:pPr>
              <w:rPr>
                <w:rFonts w:ascii="Arial" w:hAnsi="Arial" w:cs="Arial"/>
              </w:rPr>
            </w:pPr>
            <w:r w:rsidRPr="00083636">
              <w:rPr>
                <w:rFonts w:ascii="Arial" w:hAnsi="Arial" w:cs="Arial"/>
              </w:rPr>
              <w:t>Check-In meeting no. 2 comments (mandatory for CWA members):</w:t>
            </w:r>
          </w:p>
          <w:p w:rsidR="00125AD6" w:rsidRDefault="00125AD6" w:rsidP="006A1D8D">
            <w:pPr>
              <w:rPr>
                <w:rFonts w:ascii="Arial" w:hAnsi="Arial" w:cs="Arial"/>
              </w:rPr>
            </w:pPr>
          </w:p>
          <w:p w:rsidR="000C0669" w:rsidRPr="00083636" w:rsidRDefault="000C0669" w:rsidP="006A1D8D">
            <w:pPr>
              <w:rPr>
                <w:rFonts w:ascii="Arial" w:hAnsi="Arial" w:cs="Arial"/>
              </w:rPr>
            </w:pPr>
          </w:p>
        </w:tc>
      </w:tr>
    </w:tbl>
    <w:p w:rsidR="00835904" w:rsidRDefault="00835904" w:rsidP="00F5749E">
      <w:pPr>
        <w:rPr>
          <w:rFonts w:ascii="Arial" w:hAnsi="Arial" w:cs="Arial"/>
          <w:b/>
        </w:rPr>
      </w:pPr>
    </w:p>
    <w:p w:rsidR="00E80155" w:rsidRDefault="00835904" w:rsidP="00F5749E">
      <w:pPr>
        <w:rPr>
          <w:rFonts w:ascii="Arial" w:hAnsi="Arial" w:cs="Arial"/>
          <w:b/>
        </w:rPr>
      </w:pPr>
      <w:r>
        <w:rPr>
          <w:rFonts w:ascii="Arial" w:hAnsi="Arial" w:cs="Arial"/>
          <w:b/>
        </w:rPr>
        <w:br w:type="page"/>
      </w:r>
    </w:p>
    <w:p w:rsidR="008F7DDC" w:rsidRDefault="00083636" w:rsidP="00083636">
      <w:pPr>
        <w:jc w:val="center"/>
        <w:rPr>
          <w:rFonts w:ascii="Arial" w:hAnsi="Arial" w:cs="Arial"/>
          <w:b/>
        </w:rPr>
      </w:pPr>
      <w:r>
        <w:rPr>
          <w:rFonts w:ascii="Arial" w:hAnsi="Arial" w:cs="Arial"/>
          <w:b/>
        </w:rPr>
        <w:lastRenderedPageBreak/>
        <w:t>O</w:t>
      </w:r>
      <w:r w:rsidR="000E3493">
        <w:rPr>
          <w:rFonts w:ascii="Arial" w:hAnsi="Arial" w:cs="Arial"/>
          <w:b/>
        </w:rPr>
        <w:t>VERALL PERFORMANCE APPRAISAL</w:t>
      </w:r>
    </w:p>
    <w:p w:rsidR="000E3493" w:rsidRDefault="003F6DD0" w:rsidP="000E3493">
      <w:pPr>
        <w:jc w:val="center"/>
        <w:rPr>
          <w:rFonts w:ascii="Arial" w:hAnsi="Arial" w:cs="Arial"/>
          <w:b/>
        </w:rPr>
      </w:pPr>
      <w:r>
        <w:rPr>
          <w:rFonts w:ascii="Arial" w:hAnsi="Arial" w:cs="Arial"/>
          <w:b/>
        </w:rPr>
        <w:t>(At year end)</w:t>
      </w:r>
    </w:p>
    <w:tbl>
      <w:tblPr>
        <w:tblStyle w:val="TableGrid"/>
        <w:tblW w:w="10800" w:type="dxa"/>
        <w:tblInd w:w="-612" w:type="dxa"/>
        <w:tblLook w:val="04A0" w:firstRow="1" w:lastRow="0" w:firstColumn="1" w:lastColumn="0" w:noHBand="0" w:noVBand="1"/>
      </w:tblPr>
      <w:tblGrid>
        <w:gridCol w:w="2340"/>
        <w:gridCol w:w="1800"/>
        <w:gridCol w:w="6660"/>
      </w:tblGrid>
      <w:tr w:rsidR="000E3493" w:rsidTr="009C3389">
        <w:tc>
          <w:tcPr>
            <w:tcW w:w="10800" w:type="dxa"/>
            <w:gridSpan w:val="3"/>
          </w:tcPr>
          <w:p w:rsidR="000E3493" w:rsidRPr="002D776E" w:rsidRDefault="000E3493" w:rsidP="00637276">
            <w:pPr>
              <w:pStyle w:val="ListParagraph"/>
              <w:numPr>
                <w:ilvl w:val="0"/>
                <w:numId w:val="5"/>
              </w:numPr>
              <w:rPr>
                <w:rFonts w:ascii="Arial" w:hAnsi="Arial" w:cs="Arial"/>
                <w:sz w:val="20"/>
                <w:szCs w:val="20"/>
              </w:rPr>
            </w:pPr>
            <w:r w:rsidRPr="002D776E">
              <w:rPr>
                <w:rFonts w:ascii="Arial" w:hAnsi="Arial" w:cs="Arial"/>
                <w:sz w:val="20"/>
                <w:szCs w:val="20"/>
              </w:rPr>
              <w:t>Select only one.</w:t>
            </w:r>
          </w:p>
          <w:p w:rsidR="000E3493" w:rsidRPr="002D776E" w:rsidRDefault="000E3493" w:rsidP="00637276">
            <w:pPr>
              <w:pStyle w:val="ListParagraph"/>
              <w:numPr>
                <w:ilvl w:val="0"/>
                <w:numId w:val="5"/>
              </w:numPr>
              <w:rPr>
                <w:rFonts w:ascii="Arial" w:hAnsi="Arial" w:cs="Arial"/>
                <w:sz w:val="20"/>
                <w:szCs w:val="20"/>
              </w:rPr>
            </w:pPr>
            <w:r w:rsidRPr="002D776E">
              <w:rPr>
                <w:rFonts w:ascii="Arial" w:hAnsi="Arial" w:cs="Arial"/>
                <w:sz w:val="20"/>
                <w:szCs w:val="20"/>
              </w:rPr>
              <w:t>If the rating is the high-standard “SUCCESSFUL” then comments are optional</w:t>
            </w:r>
          </w:p>
          <w:p w:rsidR="000E3493" w:rsidRPr="002D776E" w:rsidRDefault="000E3493" w:rsidP="00637276">
            <w:pPr>
              <w:pStyle w:val="ListParagraph"/>
              <w:numPr>
                <w:ilvl w:val="0"/>
                <w:numId w:val="5"/>
              </w:numPr>
              <w:rPr>
                <w:rFonts w:ascii="Arial" w:hAnsi="Arial" w:cs="Arial"/>
                <w:sz w:val="20"/>
                <w:szCs w:val="20"/>
              </w:rPr>
            </w:pPr>
            <w:r w:rsidRPr="002D776E">
              <w:rPr>
                <w:rFonts w:ascii="Arial" w:hAnsi="Arial" w:cs="Arial"/>
                <w:sz w:val="20"/>
                <w:szCs w:val="20"/>
              </w:rPr>
              <w:t xml:space="preserve">If the rating is </w:t>
            </w:r>
            <w:r w:rsidR="00126347">
              <w:rPr>
                <w:rFonts w:ascii="Arial" w:hAnsi="Arial" w:cs="Arial"/>
                <w:sz w:val="20"/>
                <w:szCs w:val="20"/>
              </w:rPr>
              <w:t>“</w:t>
            </w:r>
            <w:r w:rsidRPr="002D776E">
              <w:rPr>
                <w:rFonts w:ascii="Arial" w:hAnsi="Arial" w:cs="Arial"/>
                <w:sz w:val="20"/>
                <w:szCs w:val="20"/>
              </w:rPr>
              <w:t xml:space="preserve"> Unsatisfactory,” then comments/documentation are required:</w:t>
            </w:r>
          </w:p>
          <w:p w:rsidR="000E3493" w:rsidRPr="002D776E" w:rsidRDefault="000E3493" w:rsidP="000E3493">
            <w:pPr>
              <w:pStyle w:val="ListParagraph"/>
              <w:numPr>
                <w:ilvl w:val="0"/>
                <w:numId w:val="6"/>
              </w:numPr>
              <w:rPr>
                <w:rFonts w:ascii="Arial" w:hAnsi="Arial" w:cs="Arial"/>
                <w:sz w:val="20"/>
                <w:szCs w:val="20"/>
              </w:rPr>
            </w:pPr>
            <w:r w:rsidRPr="002D776E">
              <w:rPr>
                <w:rFonts w:ascii="Arial" w:hAnsi="Arial" w:cs="Arial"/>
                <w:sz w:val="20"/>
                <w:szCs w:val="20"/>
              </w:rPr>
              <w:t>Specific and measurable performance improvement actions must be clearly stated within or attached to this form; and</w:t>
            </w:r>
          </w:p>
          <w:p w:rsidR="000E3493" w:rsidRPr="002D776E" w:rsidRDefault="000E3493" w:rsidP="00637276">
            <w:pPr>
              <w:pStyle w:val="ListParagraph"/>
              <w:numPr>
                <w:ilvl w:val="0"/>
                <w:numId w:val="6"/>
              </w:numPr>
              <w:rPr>
                <w:rFonts w:ascii="Arial" w:hAnsi="Arial" w:cs="Arial"/>
                <w:sz w:val="20"/>
                <w:szCs w:val="20"/>
              </w:rPr>
            </w:pPr>
            <w:r w:rsidRPr="002D776E">
              <w:rPr>
                <w:rFonts w:ascii="Arial" w:hAnsi="Arial" w:cs="Arial"/>
                <w:sz w:val="20"/>
                <w:szCs w:val="20"/>
              </w:rPr>
              <w:t>Appraisal comments and documentati</w:t>
            </w:r>
            <w:r w:rsidR="002D776E" w:rsidRPr="002D776E">
              <w:rPr>
                <w:rFonts w:ascii="Arial" w:hAnsi="Arial" w:cs="Arial"/>
                <w:sz w:val="20"/>
                <w:szCs w:val="20"/>
              </w:rPr>
              <w:t xml:space="preserve">on </w:t>
            </w:r>
            <w:r w:rsidR="00126347">
              <w:rPr>
                <w:rFonts w:ascii="Arial" w:hAnsi="Arial" w:cs="Arial"/>
                <w:sz w:val="20"/>
                <w:szCs w:val="20"/>
              </w:rPr>
              <w:t>should</w:t>
            </w:r>
            <w:r w:rsidR="002D776E" w:rsidRPr="002D776E">
              <w:rPr>
                <w:rFonts w:ascii="Arial" w:hAnsi="Arial" w:cs="Arial"/>
                <w:sz w:val="20"/>
                <w:szCs w:val="20"/>
              </w:rPr>
              <w:t xml:space="preserve"> clearly justify this ra</w:t>
            </w:r>
            <w:r w:rsidRPr="002D776E">
              <w:rPr>
                <w:rFonts w:ascii="Arial" w:hAnsi="Arial" w:cs="Arial"/>
                <w:sz w:val="20"/>
                <w:szCs w:val="20"/>
              </w:rPr>
              <w:t>ting; and</w:t>
            </w:r>
          </w:p>
          <w:p w:rsidR="000E3493" w:rsidRPr="002D776E" w:rsidRDefault="000E3493" w:rsidP="000E3493">
            <w:pPr>
              <w:pStyle w:val="ListParagraph"/>
              <w:numPr>
                <w:ilvl w:val="0"/>
                <w:numId w:val="6"/>
              </w:numPr>
              <w:rPr>
                <w:rFonts w:ascii="Arial" w:hAnsi="Arial" w:cs="Arial"/>
                <w:sz w:val="20"/>
                <w:szCs w:val="20"/>
              </w:rPr>
            </w:pPr>
            <w:r w:rsidRPr="002D776E">
              <w:rPr>
                <w:rFonts w:ascii="Arial" w:hAnsi="Arial" w:cs="Arial"/>
                <w:sz w:val="20"/>
                <w:szCs w:val="20"/>
              </w:rPr>
              <w:t xml:space="preserve">Must include dates during the appraisal period when the supervisor met with the employee to discuss deficiencies and </w:t>
            </w:r>
            <w:r w:rsidR="0004478D" w:rsidRPr="002D776E">
              <w:rPr>
                <w:rFonts w:ascii="Arial" w:hAnsi="Arial" w:cs="Arial"/>
                <w:sz w:val="20"/>
                <w:szCs w:val="20"/>
              </w:rPr>
              <w:t>definite</w:t>
            </w:r>
            <w:r w:rsidR="00637276" w:rsidRPr="002D776E">
              <w:rPr>
                <w:rFonts w:ascii="Arial" w:hAnsi="Arial" w:cs="Arial"/>
                <w:sz w:val="20"/>
                <w:szCs w:val="20"/>
              </w:rPr>
              <w:t xml:space="preserve"> steps for improvement.</w:t>
            </w:r>
          </w:p>
          <w:p w:rsidR="00637276" w:rsidRPr="002D776E" w:rsidRDefault="00126347" w:rsidP="00637276">
            <w:pPr>
              <w:pStyle w:val="ListParagraph"/>
              <w:numPr>
                <w:ilvl w:val="0"/>
                <w:numId w:val="7"/>
              </w:numPr>
              <w:rPr>
                <w:rFonts w:ascii="Arial" w:hAnsi="Arial" w:cs="Arial"/>
                <w:sz w:val="20"/>
                <w:szCs w:val="20"/>
              </w:rPr>
            </w:pPr>
            <w:r>
              <w:rPr>
                <w:rFonts w:ascii="Arial" w:hAnsi="Arial" w:cs="Arial"/>
                <w:sz w:val="20"/>
                <w:szCs w:val="20"/>
              </w:rPr>
              <w:t>If the rating is “</w:t>
            </w:r>
            <w:r w:rsidR="00637276" w:rsidRPr="002D776E">
              <w:rPr>
                <w:rFonts w:ascii="Arial" w:hAnsi="Arial" w:cs="Arial"/>
                <w:sz w:val="20"/>
                <w:szCs w:val="20"/>
              </w:rPr>
              <w:t>Extraordinary,” then comments/documentation are required:</w:t>
            </w:r>
          </w:p>
          <w:p w:rsidR="00637276" w:rsidRPr="002D776E" w:rsidRDefault="00637276" w:rsidP="0004478D">
            <w:pPr>
              <w:pStyle w:val="ListParagraph"/>
              <w:numPr>
                <w:ilvl w:val="0"/>
                <w:numId w:val="8"/>
              </w:numPr>
              <w:rPr>
                <w:rFonts w:ascii="Arial" w:hAnsi="Arial" w:cs="Arial"/>
                <w:sz w:val="20"/>
                <w:szCs w:val="20"/>
              </w:rPr>
            </w:pPr>
            <w:r w:rsidRPr="002D776E">
              <w:rPr>
                <w:rFonts w:ascii="Arial" w:hAnsi="Arial" w:cs="Arial"/>
                <w:sz w:val="20"/>
                <w:szCs w:val="20"/>
              </w:rPr>
              <w:t xml:space="preserve">Specific, detailed documentation </w:t>
            </w:r>
            <w:r w:rsidR="0004478D" w:rsidRPr="002D776E">
              <w:rPr>
                <w:rFonts w:ascii="Arial" w:hAnsi="Arial" w:cs="Arial"/>
                <w:sz w:val="20"/>
                <w:szCs w:val="20"/>
              </w:rPr>
              <w:t>supporting</w:t>
            </w:r>
            <w:r w:rsidRPr="002D776E">
              <w:rPr>
                <w:rFonts w:ascii="Arial" w:hAnsi="Arial" w:cs="Arial"/>
                <w:sz w:val="20"/>
                <w:szCs w:val="20"/>
              </w:rPr>
              <w:t xml:space="preserve"> this rating must be attached or documented within this form</w:t>
            </w:r>
            <w:r w:rsidR="0004478D" w:rsidRPr="002D776E">
              <w:rPr>
                <w:rFonts w:ascii="Arial" w:hAnsi="Arial" w:cs="Arial"/>
                <w:sz w:val="20"/>
                <w:szCs w:val="20"/>
              </w:rPr>
              <w:t>; and</w:t>
            </w:r>
          </w:p>
          <w:p w:rsidR="0004478D" w:rsidRPr="002D776E" w:rsidRDefault="0004478D" w:rsidP="0004478D">
            <w:pPr>
              <w:pStyle w:val="ListParagraph"/>
              <w:numPr>
                <w:ilvl w:val="0"/>
                <w:numId w:val="8"/>
              </w:numPr>
              <w:rPr>
                <w:rFonts w:ascii="Arial" w:hAnsi="Arial" w:cs="Arial"/>
                <w:sz w:val="20"/>
                <w:szCs w:val="20"/>
              </w:rPr>
            </w:pPr>
            <w:r w:rsidRPr="002D776E">
              <w:rPr>
                <w:rFonts w:ascii="Arial" w:hAnsi="Arial" w:cs="Arial"/>
                <w:sz w:val="20"/>
                <w:szCs w:val="20"/>
              </w:rPr>
              <w:t xml:space="preserve">The documentation </w:t>
            </w:r>
            <w:r w:rsidR="00126347">
              <w:rPr>
                <w:rFonts w:ascii="Arial" w:hAnsi="Arial" w:cs="Arial"/>
                <w:sz w:val="20"/>
                <w:szCs w:val="20"/>
              </w:rPr>
              <w:t>should</w:t>
            </w:r>
            <w:r w:rsidRPr="002D776E">
              <w:rPr>
                <w:rFonts w:ascii="Arial" w:hAnsi="Arial" w:cs="Arial"/>
                <w:sz w:val="20"/>
                <w:szCs w:val="20"/>
              </w:rPr>
              <w:t xml:space="preserve"> clearly present the unusual challenge or opportunity; and/or</w:t>
            </w:r>
          </w:p>
          <w:p w:rsidR="0004478D" w:rsidRPr="002D776E" w:rsidRDefault="0004478D" w:rsidP="0004478D">
            <w:pPr>
              <w:pStyle w:val="ListParagraph"/>
              <w:numPr>
                <w:ilvl w:val="0"/>
                <w:numId w:val="8"/>
              </w:numPr>
              <w:rPr>
                <w:rFonts w:ascii="Arial" w:hAnsi="Arial" w:cs="Arial"/>
                <w:sz w:val="20"/>
                <w:szCs w:val="20"/>
              </w:rPr>
            </w:pPr>
            <w:r w:rsidRPr="002D776E">
              <w:rPr>
                <w:rFonts w:ascii="Arial" w:hAnsi="Arial" w:cs="Arial"/>
                <w:sz w:val="20"/>
                <w:szCs w:val="20"/>
              </w:rPr>
              <w:t>Clearly and specifically document in what way the staff member was a key contributor to the specified objective(s) or goal(s).</w:t>
            </w:r>
          </w:p>
          <w:p w:rsidR="0004478D" w:rsidRPr="002D776E" w:rsidRDefault="0004478D" w:rsidP="0004478D">
            <w:pPr>
              <w:pStyle w:val="ListParagraph"/>
              <w:numPr>
                <w:ilvl w:val="0"/>
                <w:numId w:val="7"/>
              </w:numPr>
              <w:rPr>
                <w:rFonts w:ascii="Arial" w:hAnsi="Arial" w:cs="Arial"/>
                <w:sz w:val="20"/>
                <w:szCs w:val="20"/>
              </w:rPr>
            </w:pPr>
            <w:r w:rsidRPr="002D776E">
              <w:rPr>
                <w:rFonts w:ascii="Arial" w:hAnsi="Arial" w:cs="Arial"/>
                <w:sz w:val="20"/>
                <w:szCs w:val="20"/>
              </w:rPr>
              <w:t>In planning for the next performance year, the supervisor should be able to articulate to the employee, the differences among the various levels of achievement at the time of the goal setting session.</w:t>
            </w:r>
          </w:p>
          <w:p w:rsidR="00637276" w:rsidRPr="00637276" w:rsidRDefault="00637276" w:rsidP="00637276">
            <w:pPr>
              <w:rPr>
                <w:rFonts w:ascii="Arial" w:hAnsi="Arial" w:cs="Arial"/>
                <w:b/>
              </w:rPr>
            </w:pPr>
          </w:p>
        </w:tc>
      </w:tr>
      <w:tr w:rsidR="000E3493" w:rsidTr="009C3389">
        <w:tc>
          <w:tcPr>
            <w:tcW w:w="2340" w:type="dxa"/>
          </w:tcPr>
          <w:p w:rsidR="000E3493" w:rsidRDefault="0004478D" w:rsidP="000E3493">
            <w:pPr>
              <w:jc w:val="center"/>
              <w:rPr>
                <w:rFonts w:ascii="Arial" w:hAnsi="Arial" w:cs="Arial"/>
                <w:b/>
              </w:rPr>
            </w:pPr>
            <w:r>
              <w:rPr>
                <w:rFonts w:ascii="Arial" w:hAnsi="Arial" w:cs="Arial"/>
                <w:b/>
              </w:rPr>
              <w:t>Select only one</w:t>
            </w:r>
          </w:p>
        </w:tc>
        <w:tc>
          <w:tcPr>
            <w:tcW w:w="1800" w:type="dxa"/>
          </w:tcPr>
          <w:p w:rsidR="000E3493" w:rsidRDefault="00E561AB" w:rsidP="000E3493">
            <w:pPr>
              <w:jc w:val="center"/>
              <w:rPr>
                <w:rFonts w:ascii="Arial" w:hAnsi="Arial" w:cs="Arial"/>
                <w:b/>
              </w:rPr>
            </w:pPr>
            <w:r>
              <w:rPr>
                <w:rFonts w:ascii="Arial" w:hAnsi="Arial" w:cs="Arial"/>
                <w:b/>
              </w:rPr>
              <w:t>Level of Achievement</w:t>
            </w:r>
          </w:p>
        </w:tc>
        <w:tc>
          <w:tcPr>
            <w:tcW w:w="6660" w:type="dxa"/>
          </w:tcPr>
          <w:p w:rsidR="000E3493" w:rsidRDefault="00FF6CAD" w:rsidP="000E3493">
            <w:pPr>
              <w:jc w:val="center"/>
              <w:rPr>
                <w:rFonts w:ascii="Arial" w:hAnsi="Arial" w:cs="Arial"/>
                <w:b/>
              </w:rPr>
            </w:pPr>
            <w:r>
              <w:rPr>
                <w:rFonts w:ascii="Arial" w:hAnsi="Arial" w:cs="Arial"/>
                <w:b/>
              </w:rPr>
              <w:t>Description</w:t>
            </w:r>
          </w:p>
        </w:tc>
      </w:tr>
      <w:tr w:rsidR="000E3493" w:rsidTr="009C3389">
        <w:tc>
          <w:tcPr>
            <w:tcW w:w="2340" w:type="dxa"/>
          </w:tcPr>
          <w:p w:rsidR="000E3493" w:rsidRPr="000E7508" w:rsidRDefault="000E3493" w:rsidP="000E3493">
            <w:pPr>
              <w:jc w:val="center"/>
              <w:rPr>
                <w:rFonts w:ascii="Arial" w:hAnsi="Arial" w:cs="Arial"/>
                <w:b/>
                <w:sz w:val="52"/>
                <w:szCs w:val="52"/>
              </w:rPr>
            </w:pPr>
          </w:p>
        </w:tc>
        <w:tc>
          <w:tcPr>
            <w:tcW w:w="1800" w:type="dxa"/>
          </w:tcPr>
          <w:p w:rsidR="000E3493" w:rsidRDefault="0004478D" w:rsidP="000E3493">
            <w:pPr>
              <w:jc w:val="center"/>
              <w:rPr>
                <w:rFonts w:ascii="Arial" w:hAnsi="Arial" w:cs="Arial"/>
                <w:b/>
              </w:rPr>
            </w:pPr>
            <w:r>
              <w:rPr>
                <w:rFonts w:ascii="Arial" w:hAnsi="Arial" w:cs="Arial"/>
                <w:b/>
              </w:rPr>
              <w:t>SUCCESSFUL</w:t>
            </w:r>
          </w:p>
        </w:tc>
        <w:tc>
          <w:tcPr>
            <w:tcW w:w="6660" w:type="dxa"/>
          </w:tcPr>
          <w:p w:rsidR="000E3493" w:rsidRPr="00FF6CAD" w:rsidRDefault="0004478D" w:rsidP="00D24286">
            <w:pPr>
              <w:rPr>
                <w:rFonts w:ascii="Arial" w:hAnsi="Arial" w:cs="Arial"/>
                <w:b/>
                <w:sz w:val="20"/>
                <w:szCs w:val="20"/>
              </w:rPr>
            </w:pPr>
            <w:r w:rsidRPr="00FF6CAD">
              <w:rPr>
                <w:rFonts w:ascii="Arial" w:hAnsi="Arial" w:cs="Arial"/>
                <w:b/>
                <w:sz w:val="20"/>
                <w:szCs w:val="20"/>
              </w:rPr>
              <w:t xml:space="preserve">This staff member met or exceeded expectations and contributed to the success of the department and to the institution(s) by applying their knowledge and skills in a reliable manner, adjusting to changes in workload or other needs and producing high quality results necessary to achieve objectives. This staff member is proficient in job knowledge, dependability and productivity, willingly cooperates and shares information with customers </w:t>
            </w:r>
            <w:r w:rsidR="00D24286">
              <w:rPr>
                <w:rFonts w:ascii="Arial" w:hAnsi="Arial" w:cs="Arial"/>
                <w:b/>
                <w:sz w:val="20"/>
                <w:szCs w:val="20"/>
              </w:rPr>
              <w:t>and</w:t>
            </w:r>
            <w:r w:rsidRPr="00FF6CAD">
              <w:rPr>
                <w:rFonts w:ascii="Arial" w:hAnsi="Arial" w:cs="Arial"/>
                <w:b/>
                <w:sz w:val="20"/>
                <w:szCs w:val="20"/>
              </w:rPr>
              <w:t xml:space="preserve"> coworkers, and recommends improvements </w:t>
            </w:r>
            <w:r w:rsidR="00D24286">
              <w:rPr>
                <w:rFonts w:ascii="Arial" w:hAnsi="Arial" w:cs="Arial"/>
                <w:b/>
                <w:sz w:val="20"/>
                <w:szCs w:val="20"/>
              </w:rPr>
              <w:t>and</w:t>
            </w:r>
            <w:r w:rsidRPr="00FF6CAD">
              <w:rPr>
                <w:rFonts w:ascii="Arial" w:hAnsi="Arial" w:cs="Arial"/>
                <w:b/>
                <w:sz w:val="20"/>
                <w:szCs w:val="20"/>
              </w:rPr>
              <w:t xml:space="preserve"> solutions.</w:t>
            </w:r>
          </w:p>
        </w:tc>
      </w:tr>
      <w:tr w:rsidR="000E3493" w:rsidTr="009C3389">
        <w:tc>
          <w:tcPr>
            <w:tcW w:w="2340" w:type="dxa"/>
          </w:tcPr>
          <w:p w:rsidR="000E3493" w:rsidRDefault="000E3493" w:rsidP="000E3493">
            <w:pPr>
              <w:jc w:val="center"/>
              <w:rPr>
                <w:rFonts w:ascii="Arial" w:hAnsi="Arial" w:cs="Arial"/>
                <w:b/>
              </w:rPr>
            </w:pPr>
          </w:p>
        </w:tc>
        <w:tc>
          <w:tcPr>
            <w:tcW w:w="1800" w:type="dxa"/>
          </w:tcPr>
          <w:p w:rsidR="0004478D" w:rsidRDefault="0004478D" w:rsidP="000E3493">
            <w:pPr>
              <w:jc w:val="center"/>
              <w:rPr>
                <w:rFonts w:ascii="Arial" w:hAnsi="Arial" w:cs="Arial"/>
                <w:b/>
              </w:rPr>
            </w:pPr>
            <w:r>
              <w:rPr>
                <w:rFonts w:ascii="Arial" w:hAnsi="Arial" w:cs="Arial"/>
                <w:b/>
              </w:rPr>
              <w:t>Unsatisfactory</w:t>
            </w:r>
          </w:p>
          <w:p w:rsidR="00740BE6" w:rsidRDefault="00740BE6" w:rsidP="00740BE6">
            <w:pPr>
              <w:rPr>
                <w:rFonts w:ascii="Arial" w:hAnsi="Arial" w:cs="Arial"/>
                <w:b/>
              </w:rPr>
            </w:pPr>
          </w:p>
          <w:p w:rsidR="00740BE6" w:rsidRDefault="00740BE6" w:rsidP="00740BE6">
            <w:pPr>
              <w:rPr>
                <w:rFonts w:ascii="Arial" w:hAnsi="Arial" w:cs="Arial"/>
                <w:b/>
              </w:rPr>
            </w:pPr>
          </w:p>
        </w:tc>
        <w:tc>
          <w:tcPr>
            <w:tcW w:w="6660" w:type="dxa"/>
          </w:tcPr>
          <w:p w:rsidR="000E3493" w:rsidRPr="00FF6CAD" w:rsidRDefault="0004478D" w:rsidP="0004478D">
            <w:pPr>
              <w:rPr>
                <w:rFonts w:ascii="Arial" w:hAnsi="Arial" w:cs="Arial"/>
                <w:b/>
                <w:sz w:val="20"/>
                <w:szCs w:val="20"/>
              </w:rPr>
            </w:pPr>
            <w:r w:rsidRPr="00FF6CAD">
              <w:rPr>
                <w:rFonts w:ascii="Arial" w:hAnsi="Arial" w:cs="Arial"/>
                <w:b/>
                <w:sz w:val="20"/>
                <w:szCs w:val="20"/>
              </w:rPr>
              <w:t>This staff member lacked demonstrated proficiency in one or more major areas of job knowledge, dependability and/or productivity. Their performance resulted in errors, re-work, lost time and/or had a documented negative impact on the department or institution’s(s’) effectiveness or morale. This staff member failed to demonstrate consistent ability to perform the job responsibilities, complete assignments, meet commitments, organize work, and/or accomplish a fair workload.</w:t>
            </w:r>
          </w:p>
        </w:tc>
      </w:tr>
      <w:tr w:rsidR="000E3493" w:rsidTr="009C3389">
        <w:tc>
          <w:tcPr>
            <w:tcW w:w="2340" w:type="dxa"/>
          </w:tcPr>
          <w:p w:rsidR="000E3493" w:rsidRDefault="000E3493" w:rsidP="000E3493">
            <w:pPr>
              <w:jc w:val="center"/>
              <w:rPr>
                <w:rFonts w:ascii="Arial" w:hAnsi="Arial" w:cs="Arial"/>
                <w:b/>
              </w:rPr>
            </w:pPr>
          </w:p>
        </w:tc>
        <w:tc>
          <w:tcPr>
            <w:tcW w:w="1800" w:type="dxa"/>
          </w:tcPr>
          <w:p w:rsidR="00D24286" w:rsidRDefault="00E80155" w:rsidP="002D776E">
            <w:r>
              <w:rPr>
                <w:rFonts w:ascii="Arial" w:hAnsi="Arial" w:cs="Arial"/>
                <w:b/>
              </w:rPr>
              <w:t>Extraordinary</w:t>
            </w:r>
            <w:r w:rsidR="002D776E">
              <w:t xml:space="preserve"> </w:t>
            </w:r>
          </w:p>
          <w:p w:rsidR="00D24286" w:rsidRDefault="00D24286" w:rsidP="002D776E"/>
          <w:p w:rsidR="002D776E" w:rsidRDefault="002D776E" w:rsidP="00126347">
            <w:pPr>
              <w:rPr>
                <w:rFonts w:ascii="Arial" w:hAnsi="Arial" w:cs="Arial"/>
                <w:b/>
              </w:rPr>
            </w:pPr>
          </w:p>
        </w:tc>
        <w:tc>
          <w:tcPr>
            <w:tcW w:w="6660" w:type="dxa"/>
          </w:tcPr>
          <w:p w:rsidR="000E3493" w:rsidRPr="00FF6CAD" w:rsidRDefault="0004478D" w:rsidP="0004478D">
            <w:pPr>
              <w:rPr>
                <w:rFonts w:ascii="Arial" w:hAnsi="Arial" w:cs="Arial"/>
                <w:b/>
                <w:sz w:val="20"/>
                <w:szCs w:val="20"/>
              </w:rPr>
            </w:pPr>
            <w:r w:rsidRPr="00FF6CAD">
              <w:rPr>
                <w:rFonts w:ascii="Arial" w:hAnsi="Arial" w:cs="Arial"/>
                <w:b/>
                <w:sz w:val="20"/>
                <w:szCs w:val="20"/>
              </w:rPr>
              <w:t>This staff member made an extraordinary contribution to the success of the department and institution(s). In circumstances of unusual challenge or opportunity this staff member demonstrated an extraordinarily high level of expertise, achievement, commitment and responsibility, and/or was a key contributor in achieving a major departmental or institutional objective or goal.</w:t>
            </w:r>
          </w:p>
        </w:tc>
      </w:tr>
      <w:tr w:rsidR="00E80155" w:rsidTr="009C3389">
        <w:tc>
          <w:tcPr>
            <w:tcW w:w="10800" w:type="dxa"/>
            <w:gridSpan w:val="3"/>
          </w:tcPr>
          <w:p w:rsidR="00E80155" w:rsidRPr="00083636" w:rsidRDefault="00E80155" w:rsidP="002D032C">
            <w:pPr>
              <w:rPr>
                <w:rFonts w:ascii="Arial" w:hAnsi="Arial" w:cs="Arial"/>
                <w:b/>
              </w:rPr>
            </w:pPr>
            <w:r w:rsidRPr="00083636">
              <w:rPr>
                <w:rFonts w:ascii="Arial" w:hAnsi="Arial" w:cs="Arial"/>
                <w:b/>
              </w:rPr>
              <w:t>Supervisor’s Comments</w:t>
            </w:r>
            <w:r w:rsidR="002D032C">
              <w:rPr>
                <w:rFonts w:ascii="Arial" w:hAnsi="Arial" w:cs="Arial"/>
                <w:b/>
              </w:rPr>
              <w:t xml:space="preserve">: </w:t>
            </w:r>
            <w:r w:rsidR="00083636" w:rsidRPr="00083636">
              <w:rPr>
                <w:rFonts w:ascii="Arial" w:hAnsi="Arial" w:cs="Arial"/>
                <w:b/>
              </w:rPr>
              <w:t xml:space="preserve"> Include comments that indicate employee’s </w:t>
            </w:r>
            <w:r w:rsidR="002D032C">
              <w:rPr>
                <w:rFonts w:ascii="Arial" w:hAnsi="Arial" w:cs="Arial"/>
                <w:b/>
              </w:rPr>
              <w:t>yearly progress.</w:t>
            </w:r>
          </w:p>
        </w:tc>
      </w:tr>
      <w:tr w:rsidR="00E80155" w:rsidTr="009C3389">
        <w:tc>
          <w:tcPr>
            <w:tcW w:w="10800" w:type="dxa"/>
            <w:gridSpan w:val="3"/>
          </w:tcPr>
          <w:p w:rsidR="00E80155" w:rsidRDefault="00E80155" w:rsidP="00E80155">
            <w:pPr>
              <w:jc w:val="center"/>
              <w:rPr>
                <w:rFonts w:ascii="Arial" w:hAnsi="Arial" w:cs="Arial"/>
                <w:b/>
                <w:sz w:val="20"/>
                <w:szCs w:val="20"/>
              </w:rPr>
            </w:pPr>
          </w:p>
          <w:p w:rsidR="009C3389" w:rsidRDefault="009C3389"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bookmarkStart w:id="0" w:name="_GoBack"/>
            <w:bookmarkEnd w:id="0"/>
          </w:p>
          <w:p w:rsidR="000C0669" w:rsidRDefault="000C0669" w:rsidP="000C0669">
            <w:pPr>
              <w:rPr>
                <w:rFonts w:ascii="Arial" w:hAnsi="Arial" w:cs="Arial"/>
                <w:b/>
                <w:sz w:val="20"/>
                <w:szCs w:val="20"/>
              </w:rPr>
            </w:pPr>
          </w:p>
        </w:tc>
      </w:tr>
    </w:tbl>
    <w:p w:rsidR="00160C8E" w:rsidRDefault="00160C8E">
      <w:r>
        <w:br w:type="page"/>
      </w:r>
    </w:p>
    <w:tbl>
      <w:tblPr>
        <w:tblStyle w:val="TableGrid"/>
        <w:tblW w:w="10800" w:type="dxa"/>
        <w:tblInd w:w="-612" w:type="dxa"/>
        <w:tblLook w:val="04A0" w:firstRow="1" w:lastRow="0" w:firstColumn="1" w:lastColumn="0" w:noHBand="0" w:noVBand="1"/>
      </w:tblPr>
      <w:tblGrid>
        <w:gridCol w:w="10800"/>
      </w:tblGrid>
      <w:tr w:rsidR="00E80155" w:rsidTr="009C3389">
        <w:tc>
          <w:tcPr>
            <w:tcW w:w="10800" w:type="dxa"/>
          </w:tcPr>
          <w:p w:rsidR="00E80155" w:rsidRPr="000C0669" w:rsidRDefault="00E80155" w:rsidP="00E80155">
            <w:pPr>
              <w:jc w:val="center"/>
              <w:rPr>
                <w:rFonts w:ascii="Arial" w:hAnsi="Arial" w:cs="Arial"/>
                <w:b/>
                <w:sz w:val="20"/>
                <w:szCs w:val="20"/>
              </w:rPr>
            </w:pPr>
            <w:r w:rsidRPr="000C0669">
              <w:rPr>
                <w:rFonts w:ascii="Arial" w:hAnsi="Arial" w:cs="Arial"/>
                <w:b/>
                <w:sz w:val="20"/>
                <w:szCs w:val="20"/>
              </w:rPr>
              <w:lastRenderedPageBreak/>
              <w:t>Employee’s Comments</w:t>
            </w:r>
          </w:p>
        </w:tc>
      </w:tr>
      <w:tr w:rsidR="00E80155" w:rsidTr="009C3389">
        <w:tc>
          <w:tcPr>
            <w:tcW w:w="10800" w:type="dxa"/>
          </w:tcPr>
          <w:p w:rsidR="00E80155" w:rsidRDefault="00E80155" w:rsidP="00E80155">
            <w:pPr>
              <w:jc w:val="center"/>
              <w:rPr>
                <w:rFonts w:ascii="Arial" w:hAnsi="Arial" w:cs="Arial"/>
                <w:b/>
                <w:sz w:val="20"/>
                <w:szCs w:val="20"/>
              </w:rPr>
            </w:pPr>
          </w:p>
          <w:p w:rsidR="009C3389" w:rsidRDefault="009C3389"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F45AC0" w:rsidRDefault="00F45AC0" w:rsidP="000C0669">
            <w:pPr>
              <w:rPr>
                <w:rFonts w:ascii="Arial" w:hAnsi="Arial" w:cs="Arial"/>
                <w:b/>
                <w:sz w:val="20"/>
                <w:szCs w:val="20"/>
              </w:rPr>
            </w:pPr>
          </w:p>
          <w:p w:rsidR="000C0669" w:rsidRDefault="000C0669" w:rsidP="000C0669">
            <w:pPr>
              <w:rPr>
                <w:rFonts w:ascii="Arial" w:hAnsi="Arial" w:cs="Arial"/>
                <w:b/>
                <w:sz w:val="20"/>
                <w:szCs w:val="20"/>
              </w:rPr>
            </w:pPr>
          </w:p>
        </w:tc>
      </w:tr>
    </w:tbl>
    <w:p w:rsidR="000E3493" w:rsidRDefault="000E3493" w:rsidP="000E3493">
      <w:pPr>
        <w:jc w:val="center"/>
        <w:rPr>
          <w:rFonts w:ascii="Arial" w:hAnsi="Arial" w:cs="Arial"/>
          <w:b/>
        </w:rPr>
      </w:pPr>
    </w:p>
    <w:p w:rsidR="00E80155" w:rsidRDefault="00E80155" w:rsidP="009C3389">
      <w:pPr>
        <w:jc w:val="center"/>
        <w:rPr>
          <w:rFonts w:ascii="Arial" w:hAnsi="Arial" w:cs="Arial"/>
          <w:b/>
        </w:rPr>
      </w:pPr>
      <w:r>
        <w:rPr>
          <w:rFonts w:ascii="Arial" w:hAnsi="Arial" w:cs="Arial"/>
          <w:b/>
        </w:rPr>
        <w:t>Signatures</w:t>
      </w:r>
    </w:p>
    <w:p w:rsidR="00E80155" w:rsidRDefault="00E80155" w:rsidP="00E80155">
      <w:pPr>
        <w:rPr>
          <w:rFonts w:ascii="Arial" w:hAnsi="Arial" w:cs="Arial"/>
          <w:b/>
        </w:rPr>
      </w:pPr>
    </w:p>
    <w:tbl>
      <w:tblPr>
        <w:tblStyle w:val="TableGrid"/>
        <w:tblW w:w="10800" w:type="dxa"/>
        <w:tblInd w:w="-612" w:type="dxa"/>
        <w:tblLook w:val="04A0" w:firstRow="1" w:lastRow="0" w:firstColumn="1" w:lastColumn="0" w:noHBand="0" w:noVBand="1"/>
      </w:tblPr>
      <w:tblGrid>
        <w:gridCol w:w="10800"/>
      </w:tblGrid>
      <w:tr w:rsidR="00E80155" w:rsidRPr="009C3389" w:rsidTr="009C3389">
        <w:tc>
          <w:tcPr>
            <w:tcW w:w="10800" w:type="dxa"/>
          </w:tcPr>
          <w:p w:rsidR="009C3389" w:rsidRPr="009C3389" w:rsidRDefault="009C3389" w:rsidP="009C3389">
            <w:pPr>
              <w:pStyle w:val="ListParagraph"/>
              <w:numPr>
                <w:ilvl w:val="0"/>
                <w:numId w:val="9"/>
              </w:numPr>
              <w:rPr>
                <w:rFonts w:ascii="Arial" w:hAnsi="Arial" w:cs="Arial"/>
                <w:b/>
                <w:sz w:val="20"/>
                <w:szCs w:val="20"/>
              </w:rPr>
            </w:pPr>
            <w:r w:rsidRPr="009C3389">
              <w:rPr>
                <w:rFonts w:ascii="Arial" w:hAnsi="Arial" w:cs="Arial"/>
                <w:b/>
                <w:sz w:val="20"/>
                <w:szCs w:val="20"/>
              </w:rPr>
              <w:t>Staff member and supervisor signatures certify that they have met and discussed the appraisal.</w:t>
            </w:r>
          </w:p>
          <w:p w:rsidR="009C3389" w:rsidRDefault="009C3389" w:rsidP="009C3389">
            <w:pPr>
              <w:pStyle w:val="ListParagraph"/>
              <w:numPr>
                <w:ilvl w:val="0"/>
                <w:numId w:val="9"/>
              </w:numPr>
              <w:rPr>
                <w:rFonts w:ascii="Arial" w:hAnsi="Arial" w:cs="Arial"/>
                <w:b/>
                <w:sz w:val="20"/>
                <w:szCs w:val="20"/>
              </w:rPr>
            </w:pPr>
            <w:r w:rsidRPr="009C3389">
              <w:rPr>
                <w:rFonts w:ascii="Arial" w:hAnsi="Arial" w:cs="Arial"/>
                <w:b/>
                <w:sz w:val="20"/>
                <w:szCs w:val="20"/>
              </w:rPr>
              <w:t>The employee’s signature does not imply agreement or disagreement with the appraisal.</w:t>
            </w:r>
          </w:p>
          <w:p w:rsidR="009C3389" w:rsidRPr="00083636" w:rsidRDefault="009C3389" w:rsidP="00083636">
            <w:pPr>
              <w:pStyle w:val="ListParagraph"/>
              <w:numPr>
                <w:ilvl w:val="0"/>
                <w:numId w:val="9"/>
              </w:numPr>
              <w:rPr>
                <w:rFonts w:ascii="Arial" w:hAnsi="Arial" w:cs="Arial"/>
                <w:b/>
                <w:sz w:val="20"/>
                <w:szCs w:val="20"/>
              </w:rPr>
            </w:pPr>
            <w:r w:rsidRPr="00083636">
              <w:rPr>
                <w:rFonts w:ascii="Arial" w:hAnsi="Arial" w:cs="Arial"/>
                <w:b/>
                <w:sz w:val="20"/>
                <w:szCs w:val="20"/>
              </w:rPr>
              <w:t xml:space="preserve">The employee has the right to </w:t>
            </w:r>
            <w:r w:rsidR="00740BE6" w:rsidRPr="00083636">
              <w:rPr>
                <w:rFonts w:ascii="Arial" w:hAnsi="Arial" w:cs="Arial"/>
                <w:b/>
                <w:sz w:val="20"/>
                <w:szCs w:val="20"/>
              </w:rPr>
              <w:t xml:space="preserve">add comments in the Employee Comment section. </w:t>
            </w:r>
          </w:p>
          <w:p w:rsidR="00E80155" w:rsidRPr="009C3389" w:rsidRDefault="009C3389" w:rsidP="009C3389">
            <w:pPr>
              <w:pStyle w:val="ListParagraph"/>
              <w:numPr>
                <w:ilvl w:val="0"/>
                <w:numId w:val="9"/>
              </w:numPr>
              <w:rPr>
                <w:rFonts w:ascii="Arial" w:hAnsi="Arial" w:cs="Arial"/>
                <w:b/>
                <w:sz w:val="20"/>
                <w:szCs w:val="20"/>
              </w:rPr>
            </w:pPr>
            <w:r w:rsidRPr="009C3389">
              <w:rPr>
                <w:rFonts w:ascii="Arial" w:hAnsi="Arial" w:cs="Arial"/>
                <w:b/>
                <w:sz w:val="20"/>
                <w:szCs w:val="20"/>
              </w:rPr>
              <w:t>Next level supervisor and cabinet member signatures certify their reviews of the completed appraisal.</w:t>
            </w:r>
          </w:p>
        </w:tc>
      </w:tr>
      <w:tr w:rsidR="00E80155" w:rsidRPr="009C3389" w:rsidTr="009C3389">
        <w:tc>
          <w:tcPr>
            <w:tcW w:w="10800" w:type="dxa"/>
          </w:tcPr>
          <w:p w:rsidR="00E80155" w:rsidRDefault="009C3389" w:rsidP="00E80155">
            <w:pPr>
              <w:rPr>
                <w:rFonts w:ascii="Arial" w:hAnsi="Arial" w:cs="Arial"/>
                <w:b/>
                <w:sz w:val="20"/>
                <w:szCs w:val="20"/>
              </w:rPr>
            </w:pPr>
            <w:r w:rsidRPr="009C3389">
              <w:rPr>
                <w:rFonts w:ascii="Arial" w:hAnsi="Arial" w:cs="Arial"/>
                <w:b/>
                <w:sz w:val="20"/>
                <w:szCs w:val="20"/>
              </w:rPr>
              <w:t>Staff Member Signature</w:t>
            </w:r>
            <w:r>
              <w:rPr>
                <w:rFonts w:ascii="Arial" w:hAnsi="Arial" w:cs="Arial"/>
                <w:b/>
                <w:sz w:val="20"/>
                <w:szCs w:val="20"/>
              </w:rPr>
              <w:t xml:space="preserve">                                                Printed Name                                                            Date   </w:t>
            </w:r>
            <w:r w:rsidRPr="009C3389">
              <w:rPr>
                <w:rFonts w:ascii="Arial" w:hAnsi="Arial" w:cs="Arial"/>
                <w:b/>
                <w:sz w:val="20"/>
                <w:szCs w:val="20"/>
              </w:rPr>
              <w:t xml:space="preserve">    </w:t>
            </w:r>
          </w:p>
          <w:p w:rsidR="009C3389" w:rsidRDefault="009C3389" w:rsidP="00E80155">
            <w:pPr>
              <w:rPr>
                <w:rFonts w:ascii="Arial" w:hAnsi="Arial" w:cs="Arial"/>
                <w:b/>
                <w:sz w:val="20"/>
                <w:szCs w:val="20"/>
              </w:rPr>
            </w:pPr>
          </w:p>
          <w:p w:rsidR="009C3389" w:rsidRPr="009C3389" w:rsidRDefault="009C3389" w:rsidP="00E80155">
            <w:pPr>
              <w:rPr>
                <w:rFonts w:ascii="Arial" w:hAnsi="Arial" w:cs="Arial"/>
                <w:b/>
                <w:sz w:val="20"/>
                <w:szCs w:val="20"/>
              </w:rPr>
            </w:pPr>
          </w:p>
        </w:tc>
      </w:tr>
      <w:tr w:rsidR="009C3389" w:rsidRPr="009C3389" w:rsidTr="009C3389">
        <w:tc>
          <w:tcPr>
            <w:tcW w:w="10800" w:type="dxa"/>
          </w:tcPr>
          <w:p w:rsidR="009C3389" w:rsidRDefault="00740BE6" w:rsidP="00E80155">
            <w:pPr>
              <w:rPr>
                <w:rFonts w:ascii="Arial" w:hAnsi="Arial" w:cs="Arial"/>
                <w:b/>
                <w:sz w:val="20"/>
                <w:szCs w:val="20"/>
              </w:rPr>
            </w:pPr>
            <w:r>
              <w:rPr>
                <w:rFonts w:ascii="Arial" w:hAnsi="Arial" w:cs="Arial"/>
                <w:b/>
                <w:sz w:val="20"/>
                <w:szCs w:val="20"/>
              </w:rPr>
              <w:t>Supervisor Signa</w:t>
            </w:r>
            <w:r w:rsidR="009C3389" w:rsidRPr="009C3389">
              <w:rPr>
                <w:rFonts w:ascii="Arial" w:hAnsi="Arial" w:cs="Arial"/>
                <w:b/>
                <w:sz w:val="20"/>
                <w:szCs w:val="20"/>
              </w:rPr>
              <w:t>ture</w:t>
            </w:r>
            <w:r w:rsidR="009C3389">
              <w:rPr>
                <w:rFonts w:ascii="Arial" w:hAnsi="Arial" w:cs="Arial"/>
                <w:b/>
                <w:sz w:val="20"/>
                <w:szCs w:val="20"/>
              </w:rPr>
              <w:t xml:space="preserve">                                                    Printed Name                                                            Date</w:t>
            </w:r>
          </w:p>
          <w:p w:rsidR="009C3389" w:rsidRDefault="009C3389" w:rsidP="00E80155">
            <w:pPr>
              <w:rPr>
                <w:rFonts w:ascii="Arial" w:hAnsi="Arial" w:cs="Arial"/>
                <w:b/>
                <w:sz w:val="20"/>
                <w:szCs w:val="20"/>
              </w:rPr>
            </w:pPr>
          </w:p>
          <w:p w:rsidR="009C3389" w:rsidRPr="009C3389" w:rsidRDefault="009C3389" w:rsidP="00E80155">
            <w:pPr>
              <w:rPr>
                <w:rFonts w:ascii="Arial" w:hAnsi="Arial" w:cs="Arial"/>
                <w:b/>
                <w:sz w:val="20"/>
                <w:szCs w:val="20"/>
              </w:rPr>
            </w:pPr>
          </w:p>
        </w:tc>
      </w:tr>
      <w:tr w:rsidR="009C3389" w:rsidRPr="009C3389" w:rsidTr="009C3389">
        <w:tc>
          <w:tcPr>
            <w:tcW w:w="10800" w:type="dxa"/>
          </w:tcPr>
          <w:p w:rsidR="009C3389" w:rsidRDefault="009C3389" w:rsidP="00E80155">
            <w:pPr>
              <w:rPr>
                <w:rFonts w:ascii="Arial" w:hAnsi="Arial" w:cs="Arial"/>
                <w:b/>
                <w:sz w:val="20"/>
                <w:szCs w:val="20"/>
              </w:rPr>
            </w:pPr>
            <w:r w:rsidRPr="009C3389">
              <w:rPr>
                <w:rFonts w:ascii="Arial" w:hAnsi="Arial" w:cs="Arial"/>
                <w:b/>
                <w:sz w:val="20"/>
                <w:szCs w:val="20"/>
              </w:rPr>
              <w:t>Senior-Level Administrator Signature</w:t>
            </w:r>
            <w:r>
              <w:rPr>
                <w:rFonts w:ascii="Arial" w:hAnsi="Arial" w:cs="Arial"/>
                <w:b/>
                <w:sz w:val="20"/>
                <w:szCs w:val="20"/>
              </w:rPr>
              <w:t xml:space="preserve">                         Printed Name                                                            Date</w:t>
            </w:r>
          </w:p>
          <w:p w:rsidR="009C3389" w:rsidRDefault="009C3389" w:rsidP="00E80155">
            <w:pPr>
              <w:rPr>
                <w:rFonts w:ascii="Arial" w:hAnsi="Arial" w:cs="Arial"/>
                <w:b/>
                <w:sz w:val="20"/>
                <w:szCs w:val="20"/>
              </w:rPr>
            </w:pPr>
          </w:p>
          <w:p w:rsidR="009C3389" w:rsidRPr="009C3389" w:rsidRDefault="009C3389" w:rsidP="00E80155">
            <w:pPr>
              <w:rPr>
                <w:rFonts w:ascii="Arial" w:hAnsi="Arial" w:cs="Arial"/>
                <w:b/>
                <w:sz w:val="20"/>
                <w:szCs w:val="20"/>
              </w:rPr>
            </w:pPr>
          </w:p>
        </w:tc>
      </w:tr>
      <w:tr w:rsidR="009C3389" w:rsidRPr="009C3389" w:rsidTr="009C3389">
        <w:tc>
          <w:tcPr>
            <w:tcW w:w="10800" w:type="dxa"/>
          </w:tcPr>
          <w:p w:rsidR="009C3389" w:rsidRDefault="009C3389" w:rsidP="00E80155">
            <w:pPr>
              <w:rPr>
                <w:rFonts w:ascii="Arial" w:hAnsi="Arial" w:cs="Arial"/>
                <w:b/>
                <w:sz w:val="20"/>
                <w:szCs w:val="20"/>
              </w:rPr>
            </w:pPr>
            <w:r w:rsidRPr="009C3389">
              <w:rPr>
                <w:rFonts w:ascii="Arial" w:hAnsi="Arial" w:cs="Arial"/>
                <w:b/>
                <w:sz w:val="20"/>
                <w:szCs w:val="20"/>
              </w:rPr>
              <w:t>Office of Human Resources Signature</w:t>
            </w:r>
            <w:r>
              <w:rPr>
                <w:rFonts w:ascii="Arial" w:hAnsi="Arial" w:cs="Arial"/>
                <w:b/>
                <w:sz w:val="20"/>
                <w:szCs w:val="20"/>
              </w:rPr>
              <w:t xml:space="preserve">                        Printed Name                                                            Date</w:t>
            </w:r>
          </w:p>
          <w:p w:rsidR="009C3389" w:rsidRDefault="009C3389" w:rsidP="00E80155">
            <w:pPr>
              <w:rPr>
                <w:rFonts w:ascii="Arial" w:hAnsi="Arial" w:cs="Arial"/>
                <w:b/>
                <w:sz w:val="20"/>
                <w:szCs w:val="20"/>
              </w:rPr>
            </w:pPr>
          </w:p>
          <w:p w:rsidR="009C3389" w:rsidRPr="009C3389" w:rsidRDefault="009C3389" w:rsidP="00E80155">
            <w:pPr>
              <w:rPr>
                <w:rFonts w:ascii="Arial" w:hAnsi="Arial" w:cs="Arial"/>
                <w:b/>
                <w:sz w:val="20"/>
                <w:szCs w:val="20"/>
              </w:rPr>
            </w:pPr>
          </w:p>
        </w:tc>
      </w:tr>
    </w:tbl>
    <w:p w:rsidR="00E80155" w:rsidRPr="009C3389" w:rsidRDefault="00E80155" w:rsidP="00E80155">
      <w:pPr>
        <w:rPr>
          <w:rFonts w:ascii="Arial" w:hAnsi="Arial" w:cs="Arial"/>
          <w:b/>
          <w:sz w:val="20"/>
          <w:szCs w:val="20"/>
        </w:rPr>
      </w:pPr>
    </w:p>
    <w:sectPr w:rsidR="00E80155" w:rsidRPr="009C3389" w:rsidSect="009C3389">
      <w:headerReference w:type="default" r:id="rId12"/>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FCD" w:rsidRDefault="00A23FCD" w:rsidP="00D400B5">
      <w:r>
        <w:separator/>
      </w:r>
    </w:p>
  </w:endnote>
  <w:endnote w:type="continuationSeparator" w:id="0">
    <w:p w:rsidR="00A23FCD" w:rsidRDefault="00A23FCD" w:rsidP="00D40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312690"/>
      <w:docPartObj>
        <w:docPartGallery w:val="Page Numbers (Bottom of Page)"/>
        <w:docPartUnique/>
      </w:docPartObj>
    </w:sdtPr>
    <w:sdtEndPr>
      <w:rPr>
        <w:noProof/>
      </w:rPr>
    </w:sdtEndPr>
    <w:sdtContent>
      <w:p w:rsidR="00C8104A" w:rsidRDefault="00C8104A">
        <w:pPr>
          <w:pStyle w:val="Footer"/>
          <w:jc w:val="right"/>
        </w:pPr>
        <w:r>
          <w:fldChar w:fldCharType="begin"/>
        </w:r>
        <w:r>
          <w:instrText xml:space="preserve"> PAGE   \* MERGEFORMAT </w:instrText>
        </w:r>
        <w:r>
          <w:fldChar w:fldCharType="separate"/>
        </w:r>
        <w:r w:rsidR="00F45AC0">
          <w:rPr>
            <w:noProof/>
          </w:rPr>
          <w:t>2</w:t>
        </w:r>
        <w:r>
          <w:rPr>
            <w:noProof/>
          </w:rPr>
          <w:fldChar w:fldCharType="end"/>
        </w:r>
      </w:p>
    </w:sdtContent>
  </w:sdt>
  <w:p w:rsidR="00D400B5" w:rsidRDefault="00D40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FCD" w:rsidRDefault="00A23FCD" w:rsidP="00D400B5">
      <w:r>
        <w:separator/>
      </w:r>
    </w:p>
  </w:footnote>
  <w:footnote w:type="continuationSeparator" w:id="0">
    <w:p w:rsidR="00A23FCD" w:rsidRDefault="00A23FCD" w:rsidP="00D40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D6" w:rsidRDefault="00125A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502C4"/>
    <w:multiLevelType w:val="hybridMultilevel"/>
    <w:tmpl w:val="94CC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F28DF"/>
    <w:multiLevelType w:val="hybridMultilevel"/>
    <w:tmpl w:val="48EE352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543B09"/>
    <w:multiLevelType w:val="hybridMultilevel"/>
    <w:tmpl w:val="4E52F92C"/>
    <w:lvl w:ilvl="0" w:tplc="04090003">
      <w:start w:val="1"/>
      <w:numFmt w:val="bullet"/>
      <w:lvlText w:val="o"/>
      <w:lvlJc w:val="left"/>
      <w:pPr>
        <w:ind w:left="1020" w:hanging="360"/>
      </w:pPr>
      <w:rPr>
        <w:rFonts w:ascii="Courier New" w:hAnsi="Courier New" w:cs="Courier New"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15:restartNumberingAfterBreak="0">
    <w:nsid w:val="476C338C"/>
    <w:multiLevelType w:val="hybridMultilevel"/>
    <w:tmpl w:val="A150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B91967"/>
    <w:multiLevelType w:val="hybridMultilevel"/>
    <w:tmpl w:val="5FA0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4402C"/>
    <w:multiLevelType w:val="hybridMultilevel"/>
    <w:tmpl w:val="5028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D6AFB"/>
    <w:multiLevelType w:val="hybridMultilevel"/>
    <w:tmpl w:val="9F4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F3D8F"/>
    <w:multiLevelType w:val="hybridMultilevel"/>
    <w:tmpl w:val="940C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A70152"/>
    <w:multiLevelType w:val="hybridMultilevel"/>
    <w:tmpl w:val="9C96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CB0507"/>
    <w:multiLevelType w:val="hybridMultilevel"/>
    <w:tmpl w:val="33A8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8"/>
  </w:num>
  <w:num w:numId="5">
    <w:abstractNumId w:val="7"/>
  </w:num>
  <w:num w:numId="6">
    <w:abstractNumId w:val="2"/>
  </w:num>
  <w:num w:numId="7">
    <w:abstractNumId w:val="6"/>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F2"/>
    <w:rsid w:val="00023AE5"/>
    <w:rsid w:val="00035DA5"/>
    <w:rsid w:val="00037AD9"/>
    <w:rsid w:val="0004478D"/>
    <w:rsid w:val="00046E28"/>
    <w:rsid w:val="00052833"/>
    <w:rsid w:val="00083636"/>
    <w:rsid w:val="000B0396"/>
    <w:rsid w:val="000C0669"/>
    <w:rsid w:val="000C592D"/>
    <w:rsid w:val="000E3493"/>
    <w:rsid w:val="000E3F8F"/>
    <w:rsid w:val="000E7508"/>
    <w:rsid w:val="000F6D04"/>
    <w:rsid w:val="00107923"/>
    <w:rsid w:val="00113AD9"/>
    <w:rsid w:val="00125AD6"/>
    <w:rsid w:val="00126347"/>
    <w:rsid w:val="00160C8E"/>
    <w:rsid w:val="001628A7"/>
    <w:rsid w:val="001712DA"/>
    <w:rsid w:val="0017345F"/>
    <w:rsid w:val="0018420D"/>
    <w:rsid w:val="0019484C"/>
    <w:rsid w:val="001A3A56"/>
    <w:rsid w:val="001B1DD3"/>
    <w:rsid w:val="001B665C"/>
    <w:rsid w:val="001E3B72"/>
    <w:rsid w:val="00230A77"/>
    <w:rsid w:val="0023236A"/>
    <w:rsid w:val="00246FF2"/>
    <w:rsid w:val="00263FC4"/>
    <w:rsid w:val="002766A7"/>
    <w:rsid w:val="00280289"/>
    <w:rsid w:val="0029585A"/>
    <w:rsid w:val="002A531C"/>
    <w:rsid w:val="002B2681"/>
    <w:rsid w:val="002B3448"/>
    <w:rsid w:val="002B4723"/>
    <w:rsid w:val="002D032C"/>
    <w:rsid w:val="002D69C1"/>
    <w:rsid w:val="002D776E"/>
    <w:rsid w:val="002F65F1"/>
    <w:rsid w:val="00312CF2"/>
    <w:rsid w:val="00314181"/>
    <w:rsid w:val="00316272"/>
    <w:rsid w:val="00344F2E"/>
    <w:rsid w:val="00353839"/>
    <w:rsid w:val="00357D17"/>
    <w:rsid w:val="00371B92"/>
    <w:rsid w:val="003B512C"/>
    <w:rsid w:val="003C43C5"/>
    <w:rsid w:val="003C5370"/>
    <w:rsid w:val="003E55E3"/>
    <w:rsid w:val="003F6DD0"/>
    <w:rsid w:val="00410A86"/>
    <w:rsid w:val="00425C20"/>
    <w:rsid w:val="00454636"/>
    <w:rsid w:val="0045705A"/>
    <w:rsid w:val="00464B28"/>
    <w:rsid w:val="00470321"/>
    <w:rsid w:val="00470B56"/>
    <w:rsid w:val="004741A7"/>
    <w:rsid w:val="00480054"/>
    <w:rsid w:val="0049158B"/>
    <w:rsid w:val="0049765D"/>
    <w:rsid w:val="004A0FD2"/>
    <w:rsid w:val="004C2F91"/>
    <w:rsid w:val="004D5FD4"/>
    <w:rsid w:val="004D65D3"/>
    <w:rsid w:val="00500B2A"/>
    <w:rsid w:val="00524DA1"/>
    <w:rsid w:val="00535767"/>
    <w:rsid w:val="005467F0"/>
    <w:rsid w:val="00550E26"/>
    <w:rsid w:val="00564787"/>
    <w:rsid w:val="005804B5"/>
    <w:rsid w:val="005861AA"/>
    <w:rsid w:val="005C4270"/>
    <w:rsid w:val="006272E6"/>
    <w:rsid w:val="00637276"/>
    <w:rsid w:val="00662D94"/>
    <w:rsid w:val="006663C8"/>
    <w:rsid w:val="0066707F"/>
    <w:rsid w:val="006733E2"/>
    <w:rsid w:val="006830E6"/>
    <w:rsid w:val="00684C0E"/>
    <w:rsid w:val="006A1D8D"/>
    <w:rsid w:val="006A601C"/>
    <w:rsid w:val="006E2FBA"/>
    <w:rsid w:val="007209D9"/>
    <w:rsid w:val="00740BE6"/>
    <w:rsid w:val="007440A7"/>
    <w:rsid w:val="00761381"/>
    <w:rsid w:val="00761FA5"/>
    <w:rsid w:val="00780A7D"/>
    <w:rsid w:val="00793972"/>
    <w:rsid w:val="00793D7C"/>
    <w:rsid w:val="00794704"/>
    <w:rsid w:val="00797C98"/>
    <w:rsid w:val="007A701C"/>
    <w:rsid w:val="007B0A10"/>
    <w:rsid w:val="007C6063"/>
    <w:rsid w:val="0083152E"/>
    <w:rsid w:val="00834BA7"/>
    <w:rsid w:val="00835904"/>
    <w:rsid w:val="00843688"/>
    <w:rsid w:val="008436D4"/>
    <w:rsid w:val="00861FA5"/>
    <w:rsid w:val="008741DF"/>
    <w:rsid w:val="00877BB3"/>
    <w:rsid w:val="00885A3F"/>
    <w:rsid w:val="00887743"/>
    <w:rsid w:val="008947F3"/>
    <w:rsid w:val="008C24E1"/>
    <w:rsid w:val="008C2EC2"/>
    <w:rsid w:val="008C7F58"/>
    <w:rsid w:val="008D4043"/>
    <w:rsid w:val="008F7DDC"/>
    <w:rsid w:val="009040A5"/>
    <w:rsid w:val="0090431F"/>
    <w:rsid w:val="009074B5"/>
    <w:rsid w:val="009115B8"/>
    <w:rsid w:val="00914A3E"/>
    <w:rsid w:val="00946D28"/>
    <w:rsid w:val="00957536"/>
    <w:rsid w:val="009C3389"/>
    <w:rsid w:val="009C5320"/>
    <w:rsid w:val="009D08AE"/>
    <w:rsid w:val="009F02C3"/>
    <w:rsid w:val="009F5419"/>
    <w:rsid w:val="00A02F1C"/>
    <w:rsid w:val="00A218FE"/>
    <w:rsid w:val="00A23FCD"/>
    <w:rsid w:val="00A437BF"/>
    <w:rsid w:val="00A5677B"/>
    <w:rsid w:val="00A723B9"/>
    <w:rsid w:val="00AB342A"/>
    <w:rsid w:val="00AC6ED7"/>
    <w:rsid w:val="00AD5487"/>
    <w:rsid w:val="00AD74EE"/>
    <w:rsid w:val="00AE3E26"/>
    <w:rsid w:val="00AF1136"/>
    <w:rsid w:val="00AF517F"/>
    <w:rsid w:val="00AF689B"/>
    <w:rsid w:val="00B23500"/>
    <w:rsid w:val="00B23827"/>
    <w:rsid w:val="00B35EFB"/>
    <w:rsid w:val="00B56BCC"/>
    <w:rsid w:val="00B67FC6"/>
    <w:rsid w:val="00B7349D"/>
    <w:rsid w:val="00B74E3A"/>
    <w:rsid w:val="00B760E4"/>
    <w:rsid w:val="00B93781"/>
    <w:rsid w:val="00B9476E"/>
    <w:rsid w:val="00BA23B7"/>
    <w:rsid w:val="00BC3354"/>
    <w:rsid w:val="00BD4212"/>
    <w:rsid w:val="00BE35F8"/>
    <w:rsid w:val="00BF0F56"/>
    <w:rsid w:val="00C02A03"/>
    <w:rsid w:val="00C04B49"/>
    <w:rsid w:val="00C07CB9"/>
    <w:rsid w:val="00C27BCF"/>
    <w:rsid w:val="00C32F93"/>
    <w:rsid w:val="00C62F0C"/>
    <w:rsid w:val="00C8104A"/>
    <w:rsid w:val="00C87DF3"/>
    <w:rsid w:val="00C915AE"/>
    <w:rsid w:val="00CA3216"/>
    <w:rsid w:val="00CA7042"/>
    <w:rsid w:val="00CB007C"/>
    <w:rsid w:val="00CC0D60"/>
    <w:rsid w:val="00CE1C88"/>
    <w:rsid w:val="00CE3CFC"/>
    <w:rsid w:val="00D01DDD"/>
    <w:rsid w:val="00D07881"/>
    <w:rsid w:val="00D24286"/>
    <w:rsid w:val="00D35EC0"/>
    <w:rsid w:val="00D400B5"/>
    <w:rsid w:val="00D44FA4"/>
    <w:rsid w:val="00D4634D"/>
    <w:rsid w:val="00D537FF"/>
    <w:rsid w:val="00D843B2"/>
    <w:rsid w:val="00D955A1"/>
    <w:rsid w:val="00D9616B"/>
    <w:rsid w:val="00DD2B69"/>
    <w:rsid w:val="00DD33D5"/>
    <w:rsid w:val="00DD7DE6"/>
    <w:rsid w:val="00E02867"/>
    <w:rsid w:val="00E06A78"/>
    <w:rsid w:val="00E21513"/>
    <w:rsid w:val="00E36396"/>
    <w:rsid w:val="00E46100"/>
    <w:rsid w:val="00E47D95"/>
    <w:rsid w:val="00E52F40"/>
    <w:rsid w:val="00E561AB"/>
    <w:rsid w:val="00E61B32"/>
    <w:rsid w:val="00E65DBB"/>
    <w:rsid w:val="00E80155"/>
    <w:rsid w:val="00E95D62"/>
    <w:rsid w:val="00EA6CF2"/>
    <w:rsid w:val="00EB6D3A"/>
    <w:rsid w:val="00EB6DA1"/>
    <w:rsid w:val="00F0198D"/>
    <w:rsid w:val="00F0282B"/>
    <w:rsid w:val="00F1026B"/>
    <w:rsid w:val="00F11830"/>
    <w:rsid w:val="00F247E5"/>
    <w:rsid w:val="00F45AC0"/>
    <w:rsid w:val="00F50B77"/>
    <w:rsid w:val="00F5749E"/>
    <w:rsid w:val="00F63CD9"/>
    <w:rsid w:val="00F6683A"/>
    <w:rsid w:val="00F71AAB"/>
    <w:rsid w:val="00F86D69"/>
    <w:rsid w:val="00F924EF"/>
    <w:rsid w:val="00FB0DE7"/>
    <w:rsid w:val="00FC3123"/>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285A53-B691-48CE-96C1-B9E53CF9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6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49E"/>
    <w:pPr>
      <w:ind w:left="720"/>
      <w:contextualSpacing/>
    </w:pPr>
  </w:style>
  <w:style w:type="paragraph" w:styleId="Header">
    <w:name w:val="header"/>
    <w:basedOn w:val="Normal"/>
    <w:link w:val="HeaderChar"/>
    <w:uiPriority w:val="99"/>
    <w:unhideWhenUsed/>
    <w:rsid w:val="00D400B5"/>
    <w:pPr>
      <w:tabs>
        <w:tab w:val="center" w:pos="4680"/>
        <w:tab w:val="right" w:pos="9360"/>
      </w:tabs>
    </w:pPr>
  </w:style>
  <w:style w:type="character" w:customStyle="1" w:styleId="HeaderChar">
    <w:name w:val="Header Char"/>
    <w:basedOn w:val="DefaultParagraphFont"/>
    <w:link w:val="Header"/>
    <w:uiPriority w:val="99"/>
    <w:rsid w:val="00D400B5"/>
  </w:style>
  <w:style w:type="paragraph" w:styleId="Footer">
    <w:name w:val="footer"/>
    <w:basedOn w:val="Normal"/>
    <w:link w:val="FooterChar"/>
    <w:uiPriority w:val="99"/>
    <w:unhideWhenUsed/>
    <w:rsid w:val="00D400B5"/>
    <w:pPr>
      <w:tabs>
        <w:tab w:val="center" w:pos="4680"/>
        <w:tab w:val="right" w:pos="9360"/>
      </w:tabs>
    </w:pPr>
  </w:style>
  <w:style w:type="character" w:customStyle="1" w:styleId="FooterChar">
    <w:name w:val="Footer Char"/>
    <w:basedOn w:val="DefaultParagraphFont"/>
    <w:link w:val="Footer"/>
    <w:uiPriority w:val="99"/>
    <w:rsid w:val="00D400B5"/>
  </w:style>
  <w:style w:type="paragraph" w:styleId="BalloonText">
    <w:name w:val="Balloon Text"/>
    <w:basedOn w:val="Normal"/>
    <w:link w:val="BalloonTextChar"/>
    <w:uiPriority w:val="99"/>
    <w:semiHidden/>
    <w:unhideWhenUsed/>
    <w:rsid w:val="00D24286"/>
    <w:rPr>
      <w:rFonts w:ascii="Tahoma" w:hAnsi="Tahoma" w:cs="Tahoma"/>
      <w:sz w:val="16"/>
      <w:szCs w:val="16"/>
    </w:rPr>
  </w:style>
  <w:style w:type="character" w:customStyle="1" w:styleId="BalloonTextChar">
    <w:name w:val="Balloon Text Char"/>
    <w:basedOn w:val="DefaultParagraphFont"/>
    <w:link w:val="BalloonText"/>
    <w:uiPriority w:val="99"/>
    <w:semiHidden/>
    <w:rsid w:val="00D24286"/>
    <w:rPr>
      <w:rFonts w:ascii="Tahoma" w:hAnsi="Tahoma" w:cs="Tahoma"/>
      <w:sz w:val="16"/>
      <w:szCs w:val="16"/>
    </w:rPr>
  </w:style>
  <w:style w:type="character" w:styleId="Hyperlink">
    <w:name w:val="Hyperlink"/>
    <w:basedOn w:val="DefaultParagraphFont"/>
    <w:uiPriority w:val="99"/>
    <w:unhideWhenUsed/>
    <w:rsid w:val="002D03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u.edu/eminence/assets/files/Strategic_Goal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su.edu/eminence/assets/files/Strategic_Goals.pdf" TargetMode="External"/><Relationship Id="rId4" Type="http://schemas.openxmlformats.org/officeDocument/2006/relationships/settings" Target="settings.xml"/><Relationship Id="rId9" Type="http://schemas.openxmlformats.org/officeDocument/2006/relationships/hyperlink" Target="http://www.osu.edu/eminence/assets/files/Strategic_Goal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C76B2-3A4C-451E-92D7-F504DC94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Maryjo Mundey</dc:creator>
  <cp:lastModifiedBy>Maryjo Mundey</cp:lastModifiedBy>
  <cp:revision>4</cp:revision>
  <cp:lastPrinted>2013-06-19T12:06:00Z</cp:lastPrinted>
  <dcterms:created xsi:type="dcterms:W3CDTF">2015-09-15T17:28:00Z</dcterms:created>
  <dcterms:modified xsi:type="dcterms:W3CDTF">2015-09-15T17:30:00Z</dcterms:modified>
</cp:coreProperties>
</file>